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C1" w:rsidRDefault="003868C1">
      <w:pPr>
        <w:jc w:val="center"/>
        <w:rPr>
          <w:rFonts w:ascii="Myriad Pro" w:hAnsi="Myriad Pro" w:cs="Myriad Pro"/>
          <w:noProof/>
        </w:rPr>
      </w:pPr>
    </w:p>
    <w:p w:rsidR="003868C1" w:rsidRDefault="003868C1">
      <w:pPr>
        <w:jc w:val="center"/>
        <w:rPr>
          <w:rFonts w:ascii="Myriad Pro" w:hAnsi="Myriad Pro" w:cs="Myriad Pro"/>
          <w:noProof/>
        </w:rPr>
      </w:pPr>
    </w:p>
    <w:tbl>
      <w:tblPr>
        <w:tblW w:w="10173" w:type="dxa"/>
        <w:tblInd w:w="-106" w:type="dxa"/>
        <w:tblLook w:val="0000"/>
      </w:tblPr>
      <w:tblGrid>
        <w:gridCol w:w="10173"/>
      </w:tblGrid>
      <w:tr w:rsidR="003868C1">
        <w:tc>
          <w:tcPr>
            <w:tcW w:w="10173" w:type="dxa"/>
            <w:tcBorders>
              <w:top w:val="nil"/>
              <w:left w:val="nil"/>
              <w:bottom w:val="nil"/>
              <w:right w:val="nil"/>
            </w:tcBorders>
          </w:tcPr>
          <w:p w:rsidR="003868C1" w:rsidRDefault="003868C1">
            <w:pPr>
              <w:jc w:val="right"/>
              <w:rPr>
                <w:rFonts w:ascii="Myriad Pro" w:hAnsi="Myriad Pro" w:cs="Myriad Pro"/>
                <w:sz w:val="28"/>
                <w:szCs w:val="28"/>
              </w:rPr>
            </w:pPr>
            <w:r>
              <w:rPr>
                <w:rFonts w:ascii="Myriad Pro Cyr" w:hAnsi="Myriad Pro Cyr" w:cs="Myriad Pro Cyr"/>
                <w:sz w:val="28"/>
                <w:szCs w:val="28"/>
              </w:rPr>
              <w:t>ЗАТВЕРДЖЕНО</w:t>
            </w:r>
          </w:p>
          <w:p w:rsidR="003868C1" w:rsidRDefault="003868C1">
            <w:pPr>
              <w:jc w:val="right"/>
              <w:rPr>
                <w:rFonts w:ascii="Myriad Pro" w:hAnsi="Myriad Pro" w:cs="Myriad Pro"/>
                <w:sz w:val="28"/>
                <w:szCs w:val="28"/>
              </w:rPr>
            </w:pPr>
          </w:p>
          <w:p w:rsidR="003868C1" w:rsidRDefault="003868C1">
            <w:pPr>
              <w:jc w:val="right"/>
              <w:rPr>
                <w:rFonts w:ascii="Myriad Pro" w:hAnsi="Myriad Pro" w:cs="Myriad Pro"/>
                <w:sz w:val="28"/>
                <w:szCs w:val="28"/>
              </w:rPr>
            </w:pPr>
            <w:r>
              <w:rPr>
                <w:rFonts w:ascii="Myriad Pro Cyr" w:hAnsi="Myriad Pro Cyr" w:cs="Myriad Pro Cyr"/>
                <w:sz w:val="28"/>
                <w:szCs w:val="28"/>
              </w:rPr>
              <w:t>Заступник Постійного представника ПРООН</w:t>
            </w:r>
          </w:p>
          <w:p w:rsidR="003868C1" w:rsidRDefault="003868C1">
            <w:pPr>
              <w:spacing w:before="120"/>
              <w:jc w:val="right"/>
              <w:rPr>
                <w:rFonts w:ascii="Myriad Pro" w:hAnsi="Myriad Pro" w:cs="Myriad Pro"/>
                <w:sz w:val="28"/>
                <w:szCs w:val="28"/>
              </w:rPr>
            </w:pPr>
          </w:p>
          <w:p w:rsidR="003868C1" w:rsidRDefault="003868C1">
            <w:pPr>
              <w:jc w:val="right"/>
              <w:rPr>
                <w:rFonts w:ascii="Myriad Pro" w:hAnsi="Myriad Pro" w:cs="Myriad Pro"/>
                <w:sz w:val="28"/>
                <w:szCs w:val="28"/>
              </w:rPr>
            </w:pPr>
            <w:r>
              <w:rPr>
                <w:rFonts w:ascii="Myriad Pro" w:hAnsi="Myriad Pro" w:cs="Myriad Pro"/>
                <w:sz w:val="28"/>
                <w:szCs w:val="28"/>
              </w:rPr>
              <w:t xml:space="preserve">_________________ </w:t>
            </w:r>
            <w:r>
              <w:rPr>
                <w:rFonts w:ascii="Myriad Pro Cyr" w:hAnsi="Myriad Pro Cyr" w:cs="Myriad Pro Cyr"/>
                <w:sz w:val="28"/>
                <w:szCs w:val="28"/>
              </w:rPr>
              <w:t xml:space="preserve">                                                                                                                               Пані Ініта Пауловіча</w:t>
            </w:r>
          </w:p>
          <w:p w:rsidR="003868C1" w:rsidRDefault="003868C1">
            <w:pPr>
              <w:jc w:val="right"/>
              <w:rPr>
                <w:rFonts w:ascii="Myriad Pro" w:hAnsi="Myriad Pro" w:cs="Myriad Pro"/>
                <w:sz w:val="28"/>
                <w:szCs w:val="28"/>
              </w:rPr>
            </w:pPr>
          </w:p>
          <w:p w:rsidR="003868C1" w:rsidRDefault="003868C1">
            <w:pPr>
              <w:jc w:val="right"/>
              <w:rPr>
                <w:rFonts w:ascii="Myriad Pro" w:hAnsi="Myriad Pro" w:cs="Myriad Pro"/>
                <w:sz w:val="28"/>
                <w:szCs w:val="28"/>
              </w:rPr>
            </w:pPr>
            <w:r>
              <w:rPr>
                <w:rFonts w:ascii="Myriad Pro Cyr" w:hAnsi="Myriad Pro Cyr" w:cs="Myriad Pro Cyr"/>
                <w:sz w:val="28"/>
                <w:szCs w:val="28"/>
              </w:rPr>
              <w:t>___ жовтня 2014 р.</w:t>
            </w:r>
          </w:p>
        </w:tc>
      </w:tr>
    </w:tbl>
    <w:p w:rsidR="003868C1" w:rsidRDefault="003868C1">
      <w:pPr>
        <w:jc w:val="both"/>
        <w:rPr>
          <w:rFonts w:ascii="Myriad Pro" w:hAnsi="Myriad Pro" w:cs="Myriad Pro"/>
          <w:b/>
          <w:bCs/>
          <w:caps/>
          <w:sz w:val="28"/>
          <w:szCs w:val="28"/>
        </w:rPr>
      </w:pPr>
    </w:p>
    <w:p w:rsidR="003868C1" w:rsidRDefault="003868C1">
      <w:pPr>
        <w:jc w:val="center"/>
        <w:rPr>
          <w:rFonts w:ascii="Myriad Pro" w:hAnsi="Myriad Pro" w:cs="Myriad Pro"/>
          <w:b/>
          <w:bCs/>
          <w:caps/>
          <w:sz w:val="28"/>
          <w:szCs w:val="28"/>
        </w:rPr>
      </w:pPr>
    </w:p>
    <w:p w:rsidR="003868C1" w:rsidRDefault="003868C1">
      <w:pPr>
        <w:jc w:val="center"/>
        <w:rPr>
          <w:rFonts w:ascii="Myriad Pro" w:hAnsi="Myriad Pro" w:cs="Myriad Pro"/>
          <w:b/>
          <w:bCs/>
          <w:caps/>
          <w:sz w:val="28"/>
          <w:szCs w:val="28"/>
        </w:rPr>
      </w:pPr>
    </w:p>
    <w:p w:rsidR="003868C1" w:rsidRDefault="003868C1">
      <w:pPr>
        <w:jc w:val="center"/>
        <w:rPr>
          <w:rFonts w:ascii="Myriad Pro" w:hAnsi="Myriad Pro" w:cs="Myriad Pro"/>
          <w:b/>
          <w:bCs/>
          <w:caps/>
          <w:sz w:val="28"/>
          <w:szCs w:val="28"/>
        </w:rPr>
      </w:pPr>
      <w:r>
        <w:rPr>
          <w:rFonts w:ascii="Myriad Pro Cyr" w:hAnsi="Myriad Pro Cyr" w:cs="Myriad Pro Cyr"/>
          <w:b/>
          <w:bCs/>
          <w:caps/>
          <w:sz w:val="28"/>
          <w:szCs w:val="28"/>
        </w:rPr>
        <w:t>прийом заявок на отримання гранту</w:t>
      </w:r>
    </w:p>
    <w:p w:rsidR="003868C1" w:rsidRDefault="003868C1">
      <w:pPr>
        <w:jc w:val="center"/>
        <w:rPr>
          <w:rFonts w:ascii="Myriad Pro" w:hAnsi="Myriad Pro" w:cs="Myriad Pro"/>
          <w:b/>
          <w:bCs/>
          <w:sz w:val="28"/>
          <w:szCs w:val="28"/>
        </w:rPr>
      </w:pPr>
      <w:r>
        <w:rPr>
          <w:rFonts w:ascii="Myriad Pro Cyr" w:hAnsi="Myriad Pro Cyr" w:cs="Myriad Pro Cyr"/>
          <w:b/>
          <w:bCs/>
          <w:sz w:val="28"/>
          <w:szCs w:val="28"/>
        </w:rPr>
        <w:t xml:space="preserve">"РІШЕННЯ ДЛЯ СТАЛОГО РОЗВИТКУ" </w:t>
      </w:r>
    </w:p>
    <w:p w:rsidR="003868C1" w:rsidRDefault="003868C1">
      <w:pPr>
        <w:jc w:val="center"/>
        <w:rPr>
          <w:rFonts w:ascii="Myriad Pro" w:hAnsi="Myriad Pro" w:cs="Myriad Pro"/>
          <w:b/>
          <w:bCs/>
          <w:sz w:val="28"/>
          <w:szCs w:val="28"/>
        </w:rPr>
      </w:pPr>
    </w:p>
    <w:p w:rsidR="003868C1" w:rsidRDefault="003868C1">
      <w:pPr>
        <w:jc w:val="center"/>
        <w:rPr>
          <w:rFonts w:ascii="Myriad Pro" w:hAnsi="Myriad Pro" w:cs="Myriad Pro"/>
          <w:b/>
          <w:bCs/>
          <w:caps/>
          <w:sz w:val="28"/>
          <w:szCs w:val="28"/>
        </w:rPr>
      </w:pPr>
    </w:p>
    <w:p w:rsidR="003868C1" w:rsidRDefault="003868C1">
      <w:pPr>
        <w:jc w:val="center"/>
        <w:rPr>
          <w:rFonts w:ascii="Myriad Pro" w:hAnsi="Myriad Pro" w:cs="Myriad Pro"/>
          <w:b/>
          <w:bCs/>
          <w:caps/>
          <w:sz w:val="28"/>
          <w:szCs w:val="28"/>
        </w:rPr>
      </w:pPr>
    </w:p>
    <w:p w:rsidR="003868C1" w:rsidRDefault="003868C1">
      <w:pPr>
        <w:jc w:val="center"/>
        <w:rPr>
          <w:rFonts w:ascii="Myriad Pro" w:hAnsi="Myriad Pro" w:cs="Myriad Pro"/>
          <w:b/>
          <w:bCs/>
          <w:caps/>
          <w:sz w:val="28"/>
          <w:szCs w:val="28"/>
        </w:rPr>
      </w:pPr>
      <w:r>
        <w:rPr>
          <w:rFonts w:ascii="Myriad Pro Cyr" w:hAnsi="Myriad Pro Cyr" w:cs="Myriad Pro Cyr"/>
          <w:b/>
          <w:bCs/>
          <w:caps/>
          <w:sz w:val="28"/>
          <w:szCs w:val="28"/>
        </w:rPr>
        <w:t xml:space="preserve">ПРОЕКТ ПРООН / ГЕФ </w:t>
      </w:r>
    </w:p>
    <w:p w:rsidR="003868C1" w:rsidRDefault="003868C1">
      <w:pPr>
        <w:jc w:val="center"/>
        <w:rPr>
          <w:rFonts w:ascii="Myriad Pro" w:hAnsi="Myriad Pro" w:cs="Myriad Pro"/>
          <w:b/>
          <w:bCs/>
          <w:sz w:val="28"/>
          <w:szCs w:val="28"/>
        </w:rPr>
      </w:pPr>
      <w:r>
        <w:rPr>
          <w:rFonts w:ascii="Myriad Pro" w:hAnsi="Myriad Pro" w:cs="Myriad Pro"/>
          <w:b/>
          <w:bCs/>
          <w:caps/>
          <w:sz w:val="28"/>
          <w:szCs w:val="28"/>
        </w:rPr>
        <w:t>"</w:t>
      </w:r>
      <w:r>
        <w:rPr>
          <w:rFonts w:ascii="Myriad Pro Cyr" w:hAnsi="Myriad Pro Cyr" w:cs="Myriad Pro Cyr"/>
          <w:b/>
          <w:bCs/>
          <w:sz w:val="28"/>
          <w:szCs w:val="28"/>
        </w:rPr>
        <w:t xml:space="preserve">Інтеграція положень Конвенцій Ріо </w:t>
      </w:r>
    </w:p>
    <w:p w:rsidR="003868C1" w:rsidRDefault="003868C1">
      <w:pPr>
        <w:jc w:val="center"/>
        <w:rPr>
          <w:rFonts w:ascii="Myriad Pro" w:hAnsi="Myriad Pro" w:cs="Myriad Pro"/>
          <w:b/>
          <w:bCs/>
          <w:caps/>
          <w:sz w:val="28"/>
          <w:szCs w:val="28"/>
        </w:rPr>
      </w:pPr>
      <w:r>
        <w:rPr>
          <w:rFonts w:ascii="Myriad Pro Cyr" w:hAnsi="Myriad Pro Cyr" w:cs="Myriad Pro Cyr"/>
          <w:b/>
          <w:bCs/>
          <w:sz w:val="28"/>
          <w:szCs w:val="28"/>
        </w:rPr>
        <w:t>до національної політики України"</w:t>
      </w:r>
    </w:p>
    <w:p w:rsidR="003868C1" w:rsidRDefault="003868C1">
      <w:pPr>
        <w:jc w:val="center"/>
        <w:rPr>
          <w:rFonts w:ascii="Myriad Pro" w:hAnsi="Myriad Pro" w:cs="Myriad Pro"/>
          <w:b/>
          <w:bCs/>
          <w:caps/>
          <w:sz w:val="28"/>
          <w:szCs w:val="28"/>
        </w:rPr>
      </w:pPr>
    </w:p>
    <w:p w:rsidR="003868C1" w:rsidRDefault="003868C1">
      <w:pPr>
        <w:rPr>
          <w:rFonts w:ascii="Myriad Pro" w:hAnsi="Myriad Pro" w:cs="Myriad Pro"/>
          <w:sz w:val="28"/>
          <w:szCs w:val="28"/>
        </w:rPr>
      </w:pPr>
    </w:p>
    <w:p w:rsidR="003868C1" w:rsidRDefault="003868C1">
      <w:pPr>
        <w:rPr>
          <w:rFonts w:ascii="Myriad Pro" w:hAnsi="Myriad Pro" w:cs="Myriad Pro"/>
          <w:sz w:val="28"/>
          <w:szCs w:val="28"/>
        </w:rPr>
      </w:pPr>
    </w:p>
    <w:p w:rsidR="003868C1" w:rsidRDefault="003868C1">
      <w:pPr>
        <w:rPr>
          <w:rFonts w:ascii="Myriad Pro" w:hAnsi="Myriad Pro" w:cs="Myriad Pro"/>
          <w:sz w:val="28"/>
          <w:szCs w:val="28"/>
        </w:rPr>
      </w:pPr>
    </w:p>
    <w:p w:rsidR="003868C1" w:rsidRDefault="003868C1">
      <w:pPr>
        <w:jc w:val="center"/>
        <w:rPr>
          <w:rFonts w:ascii="Myriad Pro" w:hAnsi="Myriad Pro" w:cs="Myriad Pro"/>
          <w:b/>
          <w:bCs/>
          <w:sz w:val="28"/>
          <w:szCs w:val="28"/>
        </w:rPr>
      </w:pPr>
      <w:r>
        <w:rPr>
          <w:rFonts w:ascii="Myriad Pro Cyr" w:hAnsi="Myriad Pro Cyr" w:cs="Myriad Pro Cyr"/>
          <w:b/>
          <w:bCs/>
          <w:sz w:val="28"/>
          <w:szCs w:val="28"/>
        </w:rPr>
        <w:t>Київ, 2014</w:t>
      </w:r>
    </w:p>
    <w:p w:rsidR="003868C1" w:rsidRDefault="003868C1">
      <w:pPr>
        <w:jc w:val="center"/>
        <w:rPr>
          <w:rFonts w:ascii="Myriad Pro" w:hAnsi="Myriad Pro" w:cs="Myriad Pro"/>
          <w:b/>
          <w:bCs/>
          <w:sz w:val="28"/>
          <w:szCs w:val="28"/>
        </w:rPr>
        <w:sectPr w:rsidR="003868C1">
          <w:footerReference w:type="default" r:id="rId7"/>
          <w:headerReference w:type="first" r:id="rId8"/>
          <w:footerReference w:type="first" r:id="rId9"/>
          <w:pgSz w:w="11907" w:h="16839" w:code="9"/>
          <w:pgMar w:top="720" w:right="720" w:bottom="720" w:left="720" w:header="709" w:footer="709" w:gutter="0"/>
          <w:cols w:space="708"/>
          <w:titlePg/>
          <w:docGrid w:linePitch="360"/>
        </w:sectPr>
      </w:pPr>
    </w:p>
    <w:p w:rsidR="003868C1" w:rsidRDefault="003868C1">
      <w:pPr>
        <w:jc w:val="center"/>
        <w:rPr>
          <w:rFonts w:ascii="Myriad Pro" w:hAnsi="Myriad Pro" w:cs="Myriad Pro"/>
          <w:b/>
          <w:bCs/>
          <w:sz w:val="28"/>
          <w:szCs w:val="28"/>
        </w:rPr>
      </w:pPr>
    </w:p>
    <w:p w:rsidR="003868C1" w:rsidRDefault="003868C1">
      <w:pPr>
        <w:jc w:val="center"/>
        <w:rPr>
          <w:rFonts w:ascii="Myriad Pro" w:hAnsi="Myriad Pro" w:cs="Myriad Pro"/>
          <w:b/>
          <w:bCs/>
          <w:sz w:val="28"/>
          <w:szCs w:val="28"/>
        </w:rPr>
      </w:pPr>
      <w:r>
        <w:rPr>
          <w:rFonts w:ascii="Myriad Pro Cyr" w:hAnsi="Myriad Pro Cyr" w:cs="Myriad Pro Cyr"/>
          <w:b/>
          <w:bCs/>
          <w:sz w:val="28"/>
          <w:szCs w:val="28"/>
        </w:rPr>
        <w:t>ЗМІСТ</w:t>
      </w:r>
    </w:p>
    <w:p w:rsidR="003868C1" w:rsidRDefault="003868C1">
      <w:pPr>
        <w:jc w:val="center"/>
        <w:rPr>
          <w:rFonts w:ascii="Myriad Pro" w:hAnsi="Myriad Pro" w:cs="Myriad Pro"/>
          <w:b/>
          <w:bCs/>
          <w:sz w:val="28"/>
          <w:szCs w:val="28"/>
        </w:rPr>
      </w:pPr>
    </w:p>
    <w:p w:rsidR="003868C1" w:rsidRDefault="003868C1">
      <w:pPr>
        <w:jc w:val="center"/>
        <w:rPr>
          <w:rFonts w:ascii="Myriad Pro" w:hAnsi="Myriad Pro" w:cs="Myriad Pro"/>
          <w:b/>
          <w:bCs/>
          <w:sz w:val="28"/>
          <w:szCs w:val="28"/>
        </w:rPr>
      </w:pPr>
    </w:p>
    <w:p w:rsidR="003868C1" w:rsidRDefault="003868C1">
      <w:pPr>
        <w:rPr>
          <w:rFonts w:ascii="Myriad Pro" w:hAnsi="Myriad Pro" w:cs="Myriad Pro"/>
          <w:b/>
          <w:bCs/>
          <w:sz w:val="28"/>
          <w:szCs w:val="28"/>
        </w:rPr>
      </w:pPr>
    </w:p>
    <w:p w:rsidR="003868C1" w:rsidRDefault="003868C1">
      <w:pPr>
        <w:pStyle w:val="TOC1"/>
        <w:rPr>
          <w:rFonts w:cs="Times New Roman"/>
          <w:b w:val="0"/>
          <w:bCs w:val="0"/>
          <w:lang w:eastAsia="ru-RU"/>
        </w:rPr>
      </w:pPr>
      <w:r>
        <w:rPr>
          <w:rFonts w:ascii="Myriad Pro" w:hAnsi="Myriad Pro" w:cs="Myriad Pro"/>
          <w:sz w:val="28"/>
          <w:szCs w:val="28"/>
        </w:rPr>
        <w:fldChar w:fldCharType="begin"/>
      </w:r>
      <w:r>
        <w:rPr>
          <w:rFonts w:ascii="Myriad Pro" w:hAnsi="Myriad Pro" w:cs="Myriad Pro"/>
          <w:sz w:val="28"/>
          <w:szCs w:val="28"/>
        </w:rPr>
        <w:instrText xml:space="preserve"> TOC \o "1-3" \h \z \u </w:instrText>
      </w:r>
      <w:r>
        <w:rPr>
          <w:rFonts w:ascii="Myriad Pro" w:hAnsi="Myriad Pro" w:cs="Myriad Pro"/>
          <w:sz w:val="28"/>
          <w:szCs w:val="28"/>
        </w:rPr>
        <w:fldChar w:fldCharType="separate"/>
      </w:r>
      <w:hyperlink w:anchor="_Toc402167121" w:history="1">
        <w:r>
          <w:rPr>
            <w:rStyle w:val="Hyperlink"/>
            <w:rFonts w:cs="Times New Roman"/>
          </w:rPr>
          <w:t>РОЗДІЛ 1</w:t>
        </w:r>
        <w:r>
          <w:rPr>
            <w:rFonts w:cs="Times New Roman"/>
            <w:webHidden/>
          </w:rPr>
          <w:tab/>
        </w:r>
        <w:r>
          <w:rPr>
            <w:rFonts w:cs="Times New Roman"/>
            <w:webHidden/>
          </w:rPr>
          <w:fldChar w:fldCharType="begin"/>
        </w:r>
        <w:r>
          <w:rPr>
            <w:rFonts w:cs="Times New Roman"/>
            <w:webHidden/>
          </w:rPr>
          <w:instrText xml:space="preserve"> PAGEREF _Toc402167121 \h </w:instrText>
        </w:r>
        <w:r>
          <w:rPr>
            <w:rFonts w:cs="Times New Roman"/>
          </w:rPr>
        </w:r>
        <w:r>
          <w:rPr>
            <w:rFonts w:cs="Times New Roman"/>
            <w:webHidden/>
          </w:rPr>
          <w:fldChar w:fldCharType="separate"/>
        </w:r>
        <w:r>
          <w:rPr>
            <w:rFonts w:cs="Times New Roman"/>
            <w:webHidden/>
          </w:rPr>
          <w:t>3</w:t>
        </w:r>
        <w:r>
          <w:rPr>
            <w:rFonts w:cs="Times New Roman"/>
            <w:webHidden/>
          </w:rPr>
          <w:fldChar w:fldCharType="end"/>
        </w:r>
      </w:hyperlink>
    </w:p>
    <w:p w:rsidR="003868C1" w:rsidRDefault="003868C1">
      <w:pPr>
        <w:pStyle w:val="TOC1"/>
        <w:rPr>
          <w:rFonts w:cs="Times New Roman"/>
          <w:b w:val="0"/>
          <w:bCs w:val="0"/>
          <w:lang w:eastAsia="ru-RU"/>
        </w:rPr>
      </w:pPr>
      <w:hyperlink w:anchor="_Toc402167122" w:history="1">
        <w:r>
          <w:rPr>
            <w:rStyle w:val="Hyperlink"/>
            <w:rFonts w:cs="Times New Roman"/>
          </w:rPr>
          <w:t>Визначення термінів</w:t>
        </w:r>
        <w:r>
          <w:rPr>
            <w:rFonts w:cs="Times New Roman"/>
            <w:webHidden/>
          </w:rPr>
          <w:tab/>
        </w:r>
        <w:r>
          <w:rPr>
            <w:rFonts w:cs="Times New Roman"/>
            <w:webHidden/>
          </w:rPr>
          <w:fldChar w:fldCharType="begin"/>
        </w:r>
        <w:r>
          <w:rPr>
            <w:rFonts w:cs="Times New Roman"/>
            <w:webHidden/>
          </w:rPr>
          <w:instrText xml:space="preserve"> PAGEREF _Toc402167122 \h </w:instrText>
        </w:r>
        <w:r>
          <w:rPr>
            <w:rFonts w:cs="Times New Roman"/>
          </w:rPr>
        </w:r>
        <w:r>
          <w:rPr>
            <w:rFonts w:cs="Times New Roman"/>
            <w:webHidden/>
          </w:rPr>
          <w:fldChar w:fldCharType="separate"/>
        </w:r>
        <w:r>
          <w:rPr>
            <w:rFonts w:cs="Times New Roman"/>
            <w:webHidden/>
          </w:rPr>
          <w:t>3</w:t>
        </w:r>
        <w:r>
          <w:rPr>
            <w:rFonts w:cs="Times New Roman"/>
            <w:webHidden/>
          </w:rPr>
          <w:fldChar w:fldCharType="end"/>
        </w:r>
      </w:hyperlink>
    </w:p>
    <w:p w:rsidR="003868C1" w:rsidRDefault="003868C1">
      <w:pPr>
        <w:pStyle w:val="TOC1"/>
        <w:rPr>
          <w:rFonts w:cs="Times New Roman"/>
          <w:b w:val="0"/>
          <w:bCs w:val="0"/>
          <w:lang w:eastAsia="ru-RU"/>
        </w:rPr>
      </w:pPr>
      <w:hyperlink w:anchor="_Toc402167123" w:history="1">
        <w:r>
          <w:rPr>
            <w:rStyle w:val="Hyperlink"/>
            <w:rFonts w:cs="Times New Roman"/>
          </w:rPr>
          <w:t>РОЗДІЛ 2</w:t>
        </w:r>
        <w:r>
          <w:rPr>
            <w:rFonts w:cs="Times New Roman"/>
            <w:webHidden/>
          </w:rPr>
          <w:tab/>
        </w:r>
        <w:r>
          <w:rPr>
            <w:rFonts w:cs="Times New Roman"/>
            <w:webHidden/>
          </w:rPr>
          <w:fldChar w:fldCharType="begin"/>
        </w:r>
        <w:r>
          <w:rPr>
            <w:rFonts w:cs="Times New Roman"/>
            <w:webHidden/>
          </w:rPr>
          <w:instrText xml:space="preserve"> PAGEREF _Toc402167123 \h </w:instrText>
        </w:r>
        <w:r>
          <w:rPr>
            <w:rFonts w:cs="Times New Roman"/>
          </w:rPr>
        </w:r>
        <w:r>
          <w:rPr>
            <w:rFonts w:cs="Times New Roman"/>
            <w:webHidden/>
          </w:rPr>
          <w:fldChar w:fldCharType="separate"/>
        </w:r>
        <w:r>
          <w:rPr>
            <w:rFonts w:cs="Times New Roman"/>
            <w:webHidden/>
          </w:rPr>
          <w:t>5</w:t>
        </w:r>
        <w:r>
          <w:rPr>
            <w:rFonts w:cs="Times New Roman"/>
            <w:webHidden/>
          </w:rPr>
          <w:fldChar w:fldCharType="end"/>
        </w:r>
      </w:hyperlink>
    </w:p>
    <w:p w:rsidR="003868C1" w:rsidRDefault="003868C1">
      <w:pPr>
        <w:pStyle w:val="TOC1"/>
        <w:rPr>
          <w:rFonts w:cs="Times New Roman"/>
          <w:b w:val="0"/>
          <w:bCs w:val="0"/>
          <w:lang w:eastAsia="ru-RU"/>
        </w:rPr>
      </w:pPr>
      <w:hyperlink w:anchor="_Toc402167124" w:history="1">
        <w:r>
          <w:rPr>
            <w:rStyle w:val="Hyperlink"/>
            <w:rFonts w:cs="Times New Roman"/>
          </w:rPr>
          <w:t>Цілі та завдання</w:t>
        </w:r>
        <w:r>
          <w:rPr>
            <w:rFonts w:cs="Times New Roman"/>
            <w:webHidden/>
          </w:rPr>
          <w:tab/>
        </w:r>
        <w:r>
          <w:rPr>
            <w:rFonts w:cs="Times New Roman"/>
            <w:webHidden/>
          </w:rPr>
          <w:fldChar w:fldCharType="begin"/>
        </w:r>
        <w:r>
          <w:rPr>
            <w:rFonts w:cs="Times New Roman"/>
            <w:webHidden/>
          </w:rPr>
          <w:instrText xml:space="preserve"> PAGEREF _Toc402167124 \h </w:instrText>
        </w:r>
        <w:r>
          <w:rPr>
            <w:rFonts w:cs="Times New Roman"/>
          </w:rPr>
        </w:r>
        <w:r>
          <w:rPr>
            <w:rFonts w:cs="Times New Roman"/>
            <w:webHidden/>
          </w:rPr>
          <w:fldChar w:fldCharType="separate"/>
        </w:r>
        <w:r>
          <w:rPr>
            <w:rFonts w:cs="Times New Roman"/>
            <w:webHidden/>
          </w:rPr>
          <w:t>5</w:t>
        </w:r>
        <w:r>
          <w:rPr>
            <w:rFonts w:cs="Times New Roman"/>
            <w:webHidden/>
          </w:rPr>
          <w:fldChar w:fldCharType="end"/>
        </w:r>
      </w:hyperlink>
    </w:p>
    <w:p w:rsidR="003868C1" w:rsidRDefault="003868C1">
      <w:pPr>
        <w:pStyle w:val="TOC1"/>
        <w:rPr>
          <w:rFonts w:cs="Times New Roman"/>
          <w:b w:val="0"/>
          <w:bCs w:val="0"/>
          <w:lang w:eastAsia="ru-RU"/>
        </w:rPr>
      </w:pPr>
      <w:hyperlink w:anchor="_Toc402167125" w:history="1">
        <w:r>
          <w:rPr>
            <w:rStyle w:val="Hyperlink"/>
            <w:rFonts w:cs="Times New Roman"/>
          </w:rPr>
          <w:t>РОЗДІЛ 3</w:t>
        </w:r>
        <w:r>
          <w:rPr>
            <w:rFonts w:cs="Times New Roman"/>
            <w:webHidden/>
          </w:rPr>
          <w:tab/>
        </w:r>
        <w:r>
          <w:rPr>
            <w:rFonts w:cs="Times New Roman"/>
            <w:webHidden/>
          </w:rPr>
          <w:fldChar w:fldCharType="begin"/>
        </w:r>
        <w:r>
          <w:rPr>
            <w:rFonts w:cs="Times New Roman"/>
            <w:webHidden/>
          </w:rPr>
          <w:instrText xml:space="preserve"> PAGEREF _Toc402167125 \h </w:instrText>
        </w:r>
        <w:r>
          <w:rPr>
            <w:rFonts w:cs="Times New Roman"/>
          </w:rPr>
        </w:r>
        <w:r>
          <w:rPr>
            <w:rFonts w:cs="Times New Roman"/>
            <w:webHidden/>
          </w:rPr>
          <w:fldChar w:fldCharType="separate"/>
        </w:r>
        <w:r>
          <w:rPr>
            <w:rFonts w:cs="Times New Roman"/>
            <w:webHidden/>
          </w:rPr>
          <w:t>8</w:t>
        </w:r>
        <w:r>
          <w:rPr>
            <w:rFonts w:cs="Times New Roman"/>
            <w:webHidden/>
          </w:rPr>
          <w:fldChar w:fldCharType="end"/>
        </w:r>
      </w:hyperlink>
    </w:p>
    <w:p w:rsidR="003868C1" w:rsidRDefault="003868C1">
      <w:pPr>
        <w:pStyle w:val="TOC1"/>
        <w:rPr>
          <w:rFonts w:cs="Times New Roman"/>
          <w:b w:val="0"/>
          <w:bCs w:val="0"/>
          <w:lang w:eastAsia="ru-RU"/>
        </w:rPr>
      </w:pPr>
      <w:hyperlink w:anchor="_Toc402167126" w:history="1">
        <w:r>
          <w:rPr>
            <w:rStyle w:val="Hyperlink"/>
            <w:rFonts w:cs="Times New Roman"/>
          </w:rPr>
          <w:t>Структура управління Конкурсом заявок на отримання гранту</w:t>
        </w:r>
        <w:r>
          <w:rPr>
            <w:rFonts w:cs="Times New Roman"/>
            <w:webHidden/>
          </w:rPr>
          <w:tab/>
        </w:r>
        <w:r>
          <w:rPr>
            <w:rFonts w:cs="Times New Roman"/>
            <w:webHidden/>
          </w:rPr>
          <w:fldChar w:fldCharType="begin"/>
        </w:r>
        <w:r>
          <w:rPr>
            <w:rFonts w:cs="Times New Roman"/>
            <w:webHidden/>
          </w:rPr>
          <w:instrText xml:space="preserve"> PAGEREF _Toc402167126 \h </w:instrText>
        </w:r>
        <w:r>
          <w:rPr>
            <w:rFonts w:cs="Times New Roman"/>
          </w:rPr>
        </w:r>
        <w:r>
          <w:rPr>
            <w:rFonts w:cs="Times New Roman"/>
            <w:webHidden/>
          </w:rPr>
          <w:fldChar w:fldCharType="separate"/>
        </w:r>
        <w:r>
          <w:rPr>
            <w:rFonts w:cs="Times New Roman"/>
            <w:webHidden/>
          </w:rPr>
          <w:t>8</w:t>
        </w:r>
        <w:r>
          <w:rPr>
            <w:rFonts w:cs="Times New Roman"/>
            <w:webHidden/>
          </w:rPr>
          <w:fldChar w:fldCharType="end"/>
        </w:r>
      </w:hyperlink>
    </w:p>
    <w:p w:rsidR="003868C1" w:rsidRDefault="003868C1">
      <w:pPr>
        <w:pStyle w:val="TOC1"/>
        <w:rPr>
          <w:rFonts w:cs="Times New Roman"/>
          <w:b w:val="0"/>
          <w:bCs w:val="0"/>
          <w:lang w:eastAsia="ru-RU"/>
        </w:rPr>
      </w:pPr>
      <w:hyperlink w:anchor="_Toc402167127" w:history="1">
        <w:r>
          <w:rPr>
            <w:rStyle w:val="Hyperlink"/>
            <w:rFonts w:cs="Times New Roman"/>
          </w:rPr>
          <w:t>РОЗДІЛ 4</w:t>
        </w:r>
        <w:r>
          <w:rPr>
            <w:rFonts w:cs="Times New Roman"/>
            <w:webHidden/>
          </w:rPr>
          <w:tab/>
        </w:r>
        <w:r>
          <w:rPr>
            <w:rFonts w:cs="Times New Roman"/>
            <w:webHidden/>
          </w:rPr>
          <w:fldChar w:fldCharType="begin"/>
        </w:r>
        <w:r>
          <w:rPr>
            <w:rFonts w:cs="Times New Roman"/>
            <w:webHidden/>
          </w:rPr>
          <w:instrText xml:space="preserve"> PAGEREF _Toc402167127 \h </w:instrText>
        </w:r>
        <w:r>
          <w:rPr>
            <w:rFonts w:cs="Times New Roman"/>
          </w:rPr>
        </w:r>
        <w:r>
          <w:rPr>
            <w:rFonts w:cs="Times New Roman"/>
            <w:webHidden/>
          </w:rPr>
          <w:fldChar w:fldCharType="separate"/>
        </w:r>
        <w:r>
          <w:rPr>
            <w:rFonts w:cs="Times New Roman"/>
            <w:webHidden/>
          </w:rPr>
          <w:t>10</w:t>
        </w:r>
        <w:r>
          <w:rPr>
            <w:rFonts w:cs="Times New Roman"/>
            <w:webHidden/>
          </w:rPr>
          <w:fldChar w:fldCharType="end"/>
        </w:r>
      </w:hyperlink>
    </w:p>
    <w:p w:rsidR="003868C1" w:rsidRDefault="003868C1">
      <w:pPr>
        <w:pStyle w:val="TOC1"/>
        <w:rPr>
          <w:rFonts w:cs="Times New Roman"/>
          <w:b w:val="0"/>
          <w:bCs w:val="0"/>
          <w:lang w:eastAsia="ru-RU"/>
        </w:rPr>
      </w:pPr>
      <w:hyperlink w:anchor="_Toc402167128" w:history="1">
        <w:r>
          <w:rPr>
            <w:rStyle w:val="Hyperlink"/>
            <w:rFonts w:cs="Times New Roman"/>
          </w:rPr>
          <w:t>Процес подачі заявки</w:t>
        </w:r>
        <w:r>
          <w:rPr>
            <w:rFonts w:cs="Times New Roman"/>
            <w:webHidden/>
          </w:rPr>
          <w:tab/>
        </w:r>
        <w:r>
          <w:rPr>
            <w:rFonts w:cs="Times New Roman"/>
            <w:webHidden/>
          </w:rPr>
          <w:fldChar w:fldCharType="begin"/>
        </w:r>
        <w:r>
          <w:rPr>
            <w:rFonts w:cs="Times New Roman"/>
            <w:webHidden/>
          </w:rPr>
          <w:instrText xml:space="preserve"> PAGEREF _Toc402167128 \h </w:instrText>
        </w:r>
        <w:r>
          <w:rPr>
            <w:rFonts w:cs="Times New Roman"/>
          </w:rPr>
        </w:r>
        <w:r>
          <w:rPr>
            <w:rFonts w:cs="Times New Roman"/>
            <w:webHidden/>
          </w:rPr>
          <w:fldChar w:fldCharType="separate"/>
        </w:r>
        <w:r>
          <w:rPr>
            <w:rFonts w:cs="Times New Roman"/>
            <w:webHidden/>
          </w:rPr>
          <w:t>10</w:t>
        </w:r>
        <w:r>
          <w:rPr>
            <w:rFonts w:cs="Times New Roman"/>
            <w:webHidden/>
          </w:rPr>
          <w:fldChar w:fldCharType="end"/>
        </w:r>
      </w:hyperlink>
    </w:p>
    <w:p w:rsidR="003868C1" w:rsidRDefault="003868C1">
      <w:pPr>
        <w:pStyle w:val="TOC1"/>
        <w:rPr>
          <w:rFonts w:cs="Times New Roman"/>
          <w:b w:val="0"/>
          <w:bCs w:val="0"/>
          <w:lang w:eastAsia="ru-RU"/>
        </w:rPr>
      </w:pPr>
      <w:hyperlink w:anchor="_Toc402167129" w:history="1">
        <w:r>
          <w:rPr>
            <w:rStyle w:val="Hyperlink"/>
            <w:rFonts w:cs="Times New Roman"/>
          </w:rPr>
          <w:t>РОЗДІЛ 5</w:t>
        </w:r>
        <w:r>
          <w:rPr>
            <w:rFonts w:cs="Times New Roman"/>
            <w:webHidden/>
          </w:rPr>
          <w:tab/>
        </w:r>
        <w:r>
          <w:rPr>
            <w:rFonts w:cs="Times New Roman"/>
            <w:webHidden/>
          </w:rPr>
          <w:fldChar w:fldCharType="begin"/>
        </w:r>
        <w:r>
          <w:rPr>
            <w:rFonts w:cs="Times New Roman"/>
            <w:webHidden/>
          </w:rPr>
          <w:instrText xml:space="preserve"> PAGEREF _Toc402167129 \h </w:instrText>
        </w:r>
        <w:r>
          <w:rPr>
            <w:rFonts w:cs="Times New Roman"/>
          </w:rPr>
        </w:r>
        <w:r>
          <w:rPr>
            <w:rFonts w:cs="Times New Roman"/>
            <w:webHidden/>
          </w:rPr>
          <w:fldChar w:fldCharType="separate"/>
        </w:r>
        <w:r>
          <w:rPr>
            <w:rFonts w:cs="Times New Roman"/>
            <w:webHidden/>
          </w:rPr>
          <w:t>13</w:t>
        </w:r>
        <w:r>
          <w:rPr>
            <w:rFonts w:cs="Times New Roman"/>
            <w:webHidden/>
          </w:rPr>
          <w:fldChar w:fldCharType="end"/>
        </w:r>
      </w:hyperlink>
    </w:p>
    <w:p w:rsidR="003868C1" w:rsidRDefault="003868C1">
      <w:pPr>
        <w:pStyle w:val="TOC1"/>
        <w:rPr>
          <w:rFonts w:cs="Times New Roman"/>
          <w:b w:val="0"/>
          <w:bCs w:val="0"/>
          <w:lang w:eastAsia="ru-RU"/>
        </w:rPr>
      </w:pPr>
      <w:hyperlink w:anchor="_Toc402167130" w:history="1">
        <w:r>
          <w:rPr>
            <w:rStyle w:val="Hyperlink"/>
            <w:rFonts w:cs="Times New Roman"/>
          </w:rPr>
          <w:t>Процес проведення конкурсу та відбору</w:t>
        </w:r>
        <w:r>
          <w:rPr>
            <w:rFonts w:cs="Times New Roman"/>
            <w:webHidden/>
          </w:rPr>
          <w:tab/>
        </w:r>
        <w:r>
          <w:rPr>
            <w:rFonts w:cs="Times New Roman"/>
            <w:webHidden/>
          </w:rPr>
          <w:fldChar w:fldCharType="begin"/>
        </w:r>
        <w:r>
          <w:rPr>
            <w:rFonts w:cs="Times New Roman"/>
            <w:webHidden/>
          </w:rPr>
          <w:instrText xml:space="preserve"> PAGEREF _Toc402167130 \h </w:instrText>
        </w:r>
        <w:r>
          <w:rPr>
            <w:rFonts w:cs="Times New Roman"/>
          </w:rPr>
        </w:r>
        <w:r>
          <w:rPr>
            <w:rFonts w:cs="Times New Roman"/>
            <w:webHidden/>
          </w:rPr>
          <w:fldChar w:fldCharType="separate"/>
        </w:r>
        <w:r>
          <w:rPr>
            <w:rFonts w:cs="Times New Roman"/>
            <w:webHidden/>
          </w:rPr>
          <w:t>13</w:t>
        </w:r>
        <w:r>
          <w:rPr>
            <w:rFonts w:cs="Times New Roman"/>
            <w:webHidden/>
          </w:rPr>
          <w:fldChar w:fldCharType="end"/>
        </w:r>
      </w:hyperlink>
    </w:p>
    <w:p w:rsidR="003868C1" w:rsidRDefault="003868C1">
      <w:pPr>
        <w:pStyle w:val="TOC1"/>
        <w:rPr>
          <w:rFonts w:cs="Times New Roman"/>
          <w:b w:val="0"/>
          <w:bCs w:val="0"/>
          <w:lang w:eastAsia="ru-RU"/>
        </w:rPr>
      </w:pPr>
      <w:hyperlink w:anchor="_Toc402167131" w:history="1">
        <w:r>
          <w:rPr>
            <w:rStyle w:val="Hyperlink"/>
            <w:rFonts w:cs="Times New Roman"/>
          </w:rPr>
          <w:t>РОЗДІЛ 6</w:t>
        </w:r>
        <w:r>
          <w:rPr>
            <w:rFonts w:cs="Times New Roman"/>
            <w:webHidden/>
          </w:rPr>
          <w:tab/>
        </w:r>
        <w:r>
          <w:rPr>
            <w:rFonts w:cs="Times New Roman"/>
            <w:webHidden/>
          </w:rPr>
          <w:fldChar w:fldCharType="begin"/>
        </w:r>
        <w:r>
          <w:rPr>
            <w:rFonts w:cs="Times New Roman"/>
            <w:webHidden/>
          </w:rPr>
          <w:instrText xml:space="preserve"> PAGEREF _Toc402167131 \h </w:instrText>
        </w:r>
        <w:r>
          <w:rPr>
            <w:rFonts w:cs="Times New Roman"/>
          </w:rPr>
        </w:r>
        <w:r>
          <w:rPr>
            <w:rFonts w:cs="Times New Roman"/>
            <w:webHidden/>
          </w:rPr>
          <w:fldChar w:fldCharType="separate"/>
        </w:r>
        <w:r>
          <w:rPr>
            <w:rFonts w:cs="Times New Roman"/>
            <w:webHidden/>
          </w:rPr>
          <w:t>16</w:t>
        </w:r>
        <w:r>
          <w:rPr>
            <w:rFonts w:cs="Times New Roman"/>
            <w:webHidden/>
          </w:rPr>
          <w:fldChar w:fldCharType="end"/>
        </w:r>
      </w:hyperlink>
    </w:p>
    <w:p w:rsidR="003868C1" w:rsidRDefault="003868C1">
      <w:pPr>
        <w:pStyle w:val="TOC1"/>
        <w:rPr>
          <w:rFonts w:cs="Times New Roman"/>
          <w:b w:val="0"/>
          <w:bCs w:val="0"/>
          <w:lang w:eastAsia="ru-RU"/>
        </w:rPr>
      </w:pPr>
      <w:hyperlink w:anchor="_Toc402167132" w:history="1">
        <w:r>
          <w:rPr>
            <w:rStyle w:val="Hyperlink"/>
            <w:rFonts w:cs="Times New Roman"/>
          </w:rPr>
          <w:t>Процес видачі гранту</w:t>
        </w:r>
        <w:r>
          <w:rPr>
            <w:rFonts w:cs="Times New Roman"/>
            <w:webHidden/>
          </w:rPr>
          <w:tab/>
        </w:r>
        <w:r>
          <w:rPr>
            <w:rFonts w:cs="Times New Roman"/>
            <w:webHidden/>
          </w:rPr>
          <w:fldChar w:fldCharType="begin"/>
        </w:r>
        <w:r>
          <w:rPr>
            <w:rFonts w:cs="Times New Roman"/>
            <w:webHidden/>
          </w:rPr>
          <w:instrText xml:space="preserve"> PAGEREF _Toc402167132 \h </w:instrText>
        </w:r>
        <w:r>
          <w:rPr>
            <w:rFonts w:cs="Times New Roman"/>
          </w:rPr>
        </w:r>
        <w:r>
          <w:rPr>
            <w:rFonts w:cs="Times New Roman"/>
            <w:webHidden/>
          </w:rPr>
          <w:fldChar w:fldCharType="separate"/>
        </w:r>
        <w:r>
          <w:rPr>
            <w:rFonts w:cs="Times New Roman"/>
            <w:webHidden/>
          </w:rPr>
          <w:t>16</w:t>
        </w:r>
        <w:r>
          <w:rPr>
            <w:rFonts w:cs="Times New Roman"/>
            <w:webHidden/>
          </w:rPr>
          <w:fldChar w:fldCharType="end"/>
        </w:r>
      </w:hyperlink>
    </w:p>
    <w:p w:rsidR="003868C1" w:rsidRDefault="003868C1">
      <w:pPr>
        <w:pStyle w:val="TOC1"/>
        <w:rPr>
          <w:rFonts w:cs="Times New Roman"/>
          <w:b w:val="0"/>
          <w:bCs w:val="0"/>
          <w:lang w:eastAsia="ru-RU"/>
        </w:rPr>
      </w:pPr>
      <w:hyperlink w:anchor="_Toc402167133" w:history="1">
        <w:r>
          <w:rPr>
            <w:rStyle w:val="Hyperlink"/>
            <w:rFonts w:cs="Times New Roman"/>
          </w:rPr>
          <w:t>РОЗДІЛ 7</w:t>
        </w:r>
        <w:r>
          <w:rPr>
            <w:rFonts w:cs="Times New Roman"/>
            <w:webHidden/>
          </w:rPr>
          <w:tab/>
        </w:r>
        <w:r>
          <w:rPr>
            <w:rFonts w:cs="Times New Roman"/>
            <w:webHidden/>
          </w:rPr>
          <w:fldChar w:fldCharType="begin"/>
        </w:r>
        <w:r>
          <w:rPr>
            <w:rFonts w:cs="Times New Roman"/>
            <w:webHidden/>
          </w:rPr>
          <w:instrText xml:space="preserve"> PAGEREF _Toc402167133 \h </w:instrText>
        </w:r>
        <w:r>
          <w:rPr>
            <w:rFonts w:cs="Times New Roman"/>
          </w:rPr>
        </w:r>
        <w:r>
          <w:rPr>
            <w:rFonts w:cs="Times New Roman"/>
            <w:webHidden/>
          </w:rPr>
          <w:fldChar w:fldCharType="separate"/>
        </w:r>
        <w:r>
          <w:rPr>
            <w:rFonts w:cs="Times New Roman"/>
            <w:webHidden/>
          </w:rPr>
          <w:t>18</w:t>
        </w:r>
        <w:r>
          <w:rPr>
            <w:rFonts w:cs="Times New Roman"/>
            <w:webHidden/>
          </w:rPr>
          <w:fldChar w:fldCharType="end"/>
        </w:r>
      </w:hyperlink>
    </w:p>
    <w:p w:rsidR="003868C1" w:rsidRDefault="003868C1">
      <w:pPr>
        <w:pStyle w:val="TOC1"/>
        <w:rPr>
          <w:rFonts w:cs="Times New Roman"/>
          <w:b w:val="0"/>
          <w:bCs w:val="0"/>
          <w:lang w:eastAsia="ru-RU"/>
        </w:rPr>
      </w:pPr>
      <w:hyperlink w:anchor="_Toc402167134" w:history="1">
        <w:r>
          <w:rPr>
            <w:rStyle w:val="Hyperlink"/>
            <w:rFonts w:cs="Times New Roman"/>
          </w:rPr>
          <w:t>Моніторинг реалізації грантових пропозицій</w:t>
        </w:r>
        <w:r>
          <w:rPr>
            <w:rFonts w:cs="Times New Roman"/>
            <w:webHidden/>
          </w:rPr>
          <w:tab/>
        </w:r>
        <w:r>
          <w:rPr>
            <w:rFonts w:cs="Times New Roman"/>
            <w:webHidden/>
          </w:rPr>
          <w:fldChar w:fldCharType="begin"/>
        </w:r>
        <w:r>
          <w:rPr>
            <w:rFonts w:cs="Times New Roman"/>
            <w:webHidden/>
          </w:rPr>
          <w:instrText xml:space="preserve"> PAGEREF _Toc402167134 \h </w:instrText>
        </w:r>
        <w:r>
          <w:rPr>
            <w:rFonts w:cs="Times New Roman"/>
          </w:rPr>
        </w:r>
        <w:r>
          <w:rPr>
            <w:rFonts w:cs="Times New Roman"/>
            <w:webHidden/>
          </w:rPr>
          <w:fldChar w:fldCharType="separate"/>
        </w:r>
        <w:r>
          <w:rPr>
            <w:rFonts w:cs="Times New Roman"/>
            <w:webHidden/>
          </w:rPr>
          <w:t>18</w:t>
        </w:r>
        <w:r>
          <w:rPr>
            <w:rFonts w:cs="Times New Roman"/>
            <w:webHidden/>
          </w:rPr>
          <w:fldChar w:fldCharType="end"/>
        </w:r>
      </w:hyperlink>
    </w:p>
    <w:p w:rsidR="003868C1" w:rsidRDefault="003868C1">
      <w:pPr>
        <w:pStyle w:val="TOC1"/>
        <w:rPr>
          <w:rFonts w:ascii="Myriad Pro" w:hAnsi="Myriad Pro" w:cs="Myriad Pro"/>
          <w:sz w:val="28"/>
          <w:szCs w:val="28"/>
        </w:rPr>
      </w:pPr>
      <w:r>
        <w:rPr>
          <w:rFonts w:ascii="Myriad Pro" w:hAnsi="Myriad Pro" w:cs="Myriad Pro"/>
          <w:sz w:val="28"/>
          <w:szCs w:val="28"/>
        </w:rPr>
        <w:fldChar w:fldCharType="end"/>
      </w:r>
    </w:p>
    <w:p w:rsidR="003868C1" w:rsidRDefault="003868C1">
      <w:pPr>
        <w:rPr>
          <w:rFonts w:ascii="Myriad Pro" w:hAnsi="Myriad Pro" w:cs="Myriad Pro"/>
        </w:rPr>
      </w:pP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trPr>
          <w:cantSplit/>
        </w:trPr>
        <w:tc>
          <w:tcPr>
            <w:tcW w:w="2376" w:type="dxa"/>
            <w:tcBorders>
              <w:top w:val="nil"/>
              <w:left w:val="nil"/>
              <w:bottom w:val="nil"/>
              <w:right w:val="nil"/>
            </w:tcBorders>
            <w:shd w:val="clear" w:color="auto" w:fill="000000"/>
            <w:vAlign w:val="center"/>
          </w:tcPr>
          <w:p w:rsidR="003868C1" w:rsidRDefault="003868C1">
            <w:pPr>
              <w:pStyle w:val="Heading1"/>
              <w:rPr>
                <w:rFonts w:ascii="Myriad Pro" w:hAnsi="Myriad Pro" w:cs="Myriad Pro"/>
              </w:rPr>
            </w:pPr>
            <w:bookmarkStart w:id="0" w:name="_Toc202195440"/>
            <w:bookmarkStart w:id="1" w:name="_Toc243203269"/>
            <w:bookmarkStart w:id="2" w:name="_Toc402167121"/>
            <w:r>
              <w:t>РОЗДІЛ 1</w:t>
            </w:r>
            <w:bookmarkEnd w:id="0"/>
            <w:bookmarkEnd w:id="1"/>
            <w:bookmarkEnd w:id="2"/>
          </w:p>
        </w:tc>
        <w:tc>
          <w:tcPr>
            <w:tcW w:w="284" w:type="dxa"/>
            <w:tcBorders>
              <w:top w:val="nil"/>
              <w:left w:val="nil"/>
              <w:bottom w:val="nil"/>
              <w:right w:val="nil"/>
            </w:tcBorders>
            <w:shd w:val="pct65" w:color="auto" w:fill="FFFFFF"/>
            <w:vAlign w:val="center"/>
          </w:tcPr>
          <w:p w:rsidR="003868C1" w:rsidRDefault="003868C1">
            <w:pPr>
              <w:pStyle w:val="Heading1"/>
              <w:rPr>
                <w:rFonts w:ascii="Myriad Pro" w:hAnsi="Myriad Pro" w:cs="Myriad Pro"/>
                <w:color w:val="000000"/>
              </w:rPr>
            </w:pPr>
          </w:p>
        </w:tc>
        <w:tc>
          <w:tcPr>
            <w:tcW w:w="283" w:type="dxa"/>
            <w:tcBorders>
              <w:top w:val="nil"/>
              <w:left w:val="nil"/>
              <w:bottom w:val="nil"/>
              <w:right w:val="nil"/>
            </w:tcBorders>
            <w:shd w:val="pct37" w:color="auto" w:fill="FFFFFF"/>
            <w:vAlign w:val="center"/>
          </w:tcPr>
          <w:p w:rsidR="003868C1" w:rsidRDefault="003868C1">
            <w:pPr>
              <w:pStyle w:val="Heading1"/>
              <w:rPr>
                <w:rFonts w:ascii="Myriad Pro" w:hAnsi="Myriad Pro" w:cs="Myriad Pro"/>
                <w:color w:val="000000"/>
              </w:rPr>
            </w:pPr>
          </w:p>
        </w:tc>
        <w:tc>
          <w:tcPr>
            <w:tcW w:w="284" w:type="dxa"/>
            <w:tcBorders>
              <w:top w:val="nil"/>
              <w:left w:val="nil"/>
              <w:bottom w:val="nil"/>
              <w:right w:val="nil"/>
            </w:tcBorders>
            <w:shd w:val="pct25" w:color="auto" w:fill="FFFFFF"/>
          </w:tcPr>
          <w:p w:rsidR="003868C1" w:rsidRDefault="003868C1">
            <w:pPr>
              <w:pStyle w:val="Heading1"/>
              <w:rPr>
                <w:rFonts w:ascii="Myriad Pro" w:hAnsi="Myriad Pro" w:cs="Myriad Pro"/>
                <w:color w:val="000000"/>
              </w:rPr>
            </w:pPr>
          </w:p>
        </w:tc>
        <w:tc>
          <w:tcPr>
            <w:tcW w:w="270" w:type="dxa"/>
            <w:tcBorders>
              <w:top w:val="nil"/>
              <w:left w:val="nil"/>
              <w:bottom w:val="nil"/>
              <w:right w:val="nil"/>
            </w:tcBorders>
            <w:shd w:val="pct15"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12"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5" w:color="auto" w:fill="FFFFFF"/>
          </w:tcPr>
          <w:p w:rsidR="003868C1" w:rsidRDefault="003868C1">
            <w:pPr>
              <w:pStyle w:val="Heading1"/>
              <w:rPr>
                <w:rFonts w:ascii="Myriad Pro" w:hAnsi="Myriad Pro" w:cs="Myriad Pro"/>
                <w:color w:val="000000"/>
              </w:rPr>
            </w:pPr>
          </w:p>
        </w:tc>
        <w:tc>
          <w:tcPr>
            <w:tcW w:w="5499" w:type="dxa"/>
            <w:tcBorders>
              <w:top w:val="nil"/>
              <w:left w:val="nil"/>
              <w:bottom w:val="nil"/>
              <w:right w:val="nil"/>
            </w:tcBorders>
          </w:tcPr>
          <w:p w:rsidR="003868C1" w:rsidRDefault="003868C1">
            <w:pPr>
              <w:pStyle w:val="Heading1"/>
              <w:rPr>
                <w:rFonts w:ascii="Myriad Pro" w:hAnsi="Myriad Pro" w:cs="Myriad Pro"/>
                <w:color w:val="000000"/>
              </w:rPr>
            </w:pPr>
            <w:bookmarkStart w:id="3" w:name="_Toc243203270"/>
            <w:bookmarkStart w:id="4" w:name="_Toc402167122"/>
            <w:r>
              <w:t>Визначення термінів</w:t>
            </w:r>
            <w:bookmarkEnd w:id="3"/>
            <w:bookmarkEnd w:id="4"/>
          </w:p>
        </w:tc>
      </w:tr>
    </w:tbl>
    <w:p w:rsidR="003868C1" w:rsidRDefault="003868C1">
      <w:pPr>
        <w:rPr>
          <w:rFonts w:ascii="Myriad Pro" w:hAnsi="Myriad Pro" w:cs="Myriad Pro"/>
          <w:sz w:val="28"/>
          <w:szCs w:val="28"/>
        </w:rPr>
      </w:pPr>
    </w:p>
    <w:p w:rsidR="003868C1" w:rsidRDefault="003868C1">
      <w:pPr>
        <w:jc w:val="both"/>
        <w:rPr>
          <w:rFonts w:ascii="Myriad Pro" w:hAnsi="Myriad Pro" w:cs="Myriad Pro"/>
        </w:rPr>
      </w:pPr>
      <w:r>
        <w:rPr>
          <w:rFonts w:ascii="Myriad Pro Cyr" w:hAnsi="Myriad Pro Cyr" w:cs="Myriad Pro Cyr"/>
          <w:b/>
          <w:bCs/>
        </w:rPr>
        <w:t>Заявник:</w:t>
      </w:r>
      <w:r>
        <w:rPr>
          <w:rFonts w:ascii="Myriad Pro Cyr" w:hAnsi="Myriad Pro Cyr" w:cs="Myriad Pro Cyr"/>
        </w:rPr>
        <w:t xml:space="preserve"> українська неурядова організація, що подає заявку на участь у конкурсі на отримання гранту.</w:t>
      </w:r>
    </w:p>
    <w:p w:rsidR="003868C1" w:rsidRDefault="003868C1">
      <w:pPr>
        <w:jc w:val="both"/>
        <w:rPr>
          <w:rFonts w:ascii="Myriad Pro" w:hAnsi="Myriad Pro" w:cs="Myriad Pro"/>
          <w:b/>
          <w:bCs/>
        </w:rPr>
      </w:pPr>
    </w:p>
    <w:p w:rsidR="003868C1" w:rsidRDefault="003868C1">
      <w:pPr>
        <w:jc w:val="both"/>
        <w:rPr>
          <w:rFonts w:ascii="Myriad Pro" w:hAnsi="Myriad Pro" w:cs="Myriad Pro"/>
        </w:rPr>
      </w:pPr>
      <w:r>
        <w:rPr>
          <w:rFonts w:ascii="Myriad Pro Cyr" w:hAnsi="Myriad Pro Cyr" w:cs="Myriad Pro Cyr"/>
          <w:b/>
          <w:bCs/>
        </w:rPr>
        <w:t>Заявка:</w:t>
      </w:r>
      <w:r>
        <w:rPr>
          <w:rFonts w:cs="Times New Roman"/>
        </w:rPr>
        <w:t xml:space="preserve"> </w:t>
      </w:r>
      <w:r>
        <w:rPr>
          <w:rFonts w:ascii="Myriad Pro Cyr" w:hAnsi="Myriad Pro Cyr" w:cs="Myriad Pro Cyr"/>
        </w:rPr>
        <w:t>пакет документів, представлених на розгляд у межах конкурсу на отримання гранту у формі, визначеній цим Положенням.</w:t>
      </w:r>
      <w:bookmarkStart w:id="5" w:name="OLE_LINK1"/>
      <w:bookmarkStart w:id="6" w:name="OLE_LINK2"/>
    </w:p>
    <w:p w:rsidR="003868C1" w:rsidRDefault="003868C1">
      <w:pPr>
        <w:jc w:val="both"/>
        <w:rPr>
          <w:rFonts w:ascii="Myriad Pro" w:hAnsi="Myriad Pro" w:cs="Myriad Pro"/>
        </w:rPr>
      </w:pPr>
    </w:p>
    <w:bookmarkEnd w:id="5"/>
    <w:bookmarkEnd w:id="6"/>
    <w:p w:rsidR="003868C1" w:rsidRDefault="003868C1">
      <w:pPr>
        <w:jc w:val="both"/>
        <w:rPr>
          <w:rFonts w:ascii="Myriad Pro" w:hAnsi="Myriad Pro" w:cs="Myriad Pro"/>
        </w:rPr>
      </w:pPr>
      <w:r>
        <w:rPr>
          <w:rFonts w:ascii="Myriad Pro Cyr" w:hAnsi="Myriad Pro Cyr" w:cs="Myriad Pro Cyr"/>
          <w:b/>
          <w:bCs/>
        </w:rPr>
        <w:t xml:space="preserve">Прийом заявок на отримання гранту: </w:t>
      </w:r>
      <w:r>
        <w:rPr>
          <w:rFonts w:ascii="Myriad Pro Cyr" w:hAnsi="Myriad Pro Cyr" w:cs="Myriad Pro Cyr"/>
        </w:rPr>
        <w:t>низка запланованих заходів, представлених у формі заяви, належним чином підготовленої заявником, на участь у конкурсі заявок на грант.</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b/>
          <w:bCs/>
        </w:rPr>
        <w:t>Конкурс заявок на отримання гранту:</w:t>
      </w:r>
      <w:r>
        <w:rPr>
          <w:rFonts w:ascii="Myriad Pro" w:hAnsi="Myriad Pro" w:cs="Myriad Pro"/>
          <w:b/>
          <w:bCs/>
          <w:color w:val="000000"/>
        </w:rPr>
        <w:t xml:space="preserve"> </w:t>
      </w:r>
      <w:r>
        <w:rPr>
          <w:rFonts w:ascii="Myriad Pro Cyr" w:hAnsi="Myriad Pro Cyr" w:cs="Myriad Pro Cyr"/>
          <w:color w:val="000000"/>
        </w:rPr>
        <w:t xml:space="preserve">процес конкурсного відбору заявок на отримання гранту на основі </w:t>
      </w:r>
      <w:r>
        <w:rPr>
          <w:rFonts w:ascii="Myriad Pro Cyr" w:hAnsi="Myriad Pro Cyr" w:cs="Myriad Pro Cyr"/>
        </w:rPr>
        <w:t>критеріїв,</w:t>
      </w:r>
      <w:r>
        <w:rPr>
          <w:rFonts w:cs="Times New Roman"/>
        </w:rPr>
        <w:t xml:space="preserve"> </w:t>
      </w:r>
      <w:r>
        <w:rPr>
          <w:rFonts w:ascii="Myriad Pro Cyr" w:hAnsi="Myriad Pro Cyr" w:cs="Myriad Pro Cyr"/>
        </w:rPr>
        <w:t>викладених нижче.</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b/>
          <w:bCs/>
        </w:rPr>
        <w:t>Конкурсна комісія з розгляду заявок на отримання гранту:</w:t>
      </w:r>
      <w:r>
        <w:rPr>
          <w:rFonts w:cs="Times New Roman"/>
        </w:rPr>
        <w:t xml:space="preserve"> </w:t>
      </w:r>
      <w:r>
        <w:rPr>
          <w:rFonts w:ascii="Myriad Pro Cyr" w:hAnsi="Myriad Pro Cyr" w:cs="Myriad Pro Cyr"/>
        </w:rPr>
        <w:t>вищий орган прийняття рішення, належним чином уповноважений обрати переможця(ів) конкурсу заявок на отримання гранту відповідно до положення, що наводиться нижче в цьому документі.</w:t>
      </w:r>
    </w:p>
    <w:p w:rsidR="003868C1" w:rsidRDefault="003868C1">
      <w:pPr>
        <w:jc w:val="both"/>
        <w:rPr>
          <w:rFonts w:ascii="Myriad Pro" w:hAnsi="Myriad Pro" w:cs="Myriad Pro"/>
          <w:b/>
          <w:bCs/>
        </w:rPr>
      </w:pPr>
    </w:p>
    <w:p w:rsidR="003868C1" w:rsidRDefault="003868C1">
      <w:pPr>
        <w:pStyle w:val="bodytext"/>
        <w:shd w:val="clear" w:color="auto" w:fill="FFFFFF"/>
        <w:spacing w:before="0" w:beforeAutospacing="0" w:after="150" w:afterAutospacing="0"/>
        <w:jc w:val="both"/>
        <w:rPr>
          <w:rFonts w:ascii="Myriad Pro" w:hAnsi="Myriad Pro" w:cs="Myriad Pro"/>
        </w:rPr>
      </w:pPr>
      <w:r>
        <w:rPr>
          <w:rFonts w:ascii="Myriad Pro Cyr" w:hAnsi="Myriad Pro Cyr" w:cs="Myriad Pro Cyr"/>
          <w:b/>
          <w:bCs/>
        </w:rPr>
        <w:t xml:space="preserve">Освіта для сталого розвитку: </w:t>
      </w:r>
      <w:r>
        <w:rPr>
          <w:rFonts w:ascii="Myriad Pro Cyr" w:hAnsi="Myriad Pro Cyr" w:cs="Myriad Pro Cyr"/>
        </w:rPr>
        <w:t>дає кожній людині можливість набути знання, навички, установки та цінності, необхідні для формування сталого майбутнього. Освіта для сталого розвитку передбачає внесення ключових питань сталого розвитку до сфер викладання та навчання; наприклад, це зміна клімату, зменшення небезпеки катастроф, біорізноманіття, скорочення масштабів бідності та забезпечення сталого споживання. Вона також вимагає застосування методів викладання та навчання на основі участі, які мотивують і підтримують тих, хто навчається, в тому, щоб вони змінювали свою поведінку та вживали заходи для забезпечення сталого розвитку. Отже, освіта для сталого розвитку сприяє розвитку таких компетенцій, як критичне мислення, опрацювання майбутніх сценаріїв і спільне прийняття рішень. </w:t>
      </w:r>
    </w:p>
    <w:p w:rsidR="003868C1" w:rsidRDefault="003868C1">
      <w:pPr>
        <w:jc w:val="both"/>
        <w:rPr>
          <w:rFonts w:ascii="Myriad Pro" w:hAnsi="Myriad Pro" w:cs="Myriad Pro"/>
        </w:rPr>
      </w:pPr>
      <w:r>
        <w:rPr>
          <w:rFonts w:ascii="Myriad Pro Cyr" w:hAnsi="Myriad Pro Cyr" w:cs="Myriad Pro Cyr"/>
          <w:b/>
          <w:bCs/>
        </w:rPr>
        <w:t xml:space="preserve">ГЕФ: </w:t>
      </w:r>
      <w:r>
        <w:rPr>
          <w:rFonts w:ascii="Myriad Pro Cyr" w:hAnsi="Myriad Pro Cyr" w:cs="Myriad Pro Cyr"/>
        </w:rPr>
        <w:t>Глобальний екологічний фонд.</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b/>
          <w:bCs/>
        </w:rPr>
        <w:t xml:space="preserve">Грант: </w:t>
      </w:r>
      <w:r>
        <w:rPr>
          <w:rFonts w:ascii="Myriad Pro Cyr" w:hAnsi="Myriad Pro Cyr" w:cs="Myriad Pro Cyr"/>
        </w:rPr>
        <w:t>безоплатна фінансова допомога.</w:t>
      </w:r>
    </w:p>
    <w:p w:rsidR="003868C1" w:rsidRDefault="003868C1">
      <w:pPr>
        <w:jc w:val="both"/>
        <w:rPr>
          <w:rFonts w:cs="Times New Roman"/>
          <w:b/>
          <w:bCs/>
          <w:lang w:val="en-US"/>
        </w:rPr>
      </w:pPr>
    </w:p>
    <w:p w:rsidR="003868C1" w:rsidRDefault="003868C1">
      <w:pPr>
        <w:jc w:val="both"/>
        <w:rPr>
          <w:rFonts w:ascii="Myriad Pro" w:hAnsi="Myriad Pro" w:cs="Myriad Pro"/>
        </w:rPr>
      </w:pPr>
      <w:r>
        <w:rPr>
          <w:rFonts w:ascii="Myriad Pro Cyr" w:hAnsi="Myriad Pro Cyr" w:cs="Myriad Pro Cyr"/>
          <w:b/>
          <w:bCs/>
        </w:rPr>
        <w:t>Грантоотримувач:</w:t>
      </w:r>
      <w:r>
        <w:rPr>
          <w:rFonts w:cs="Times New Roman"/>
          <w:b/>
          <w:bCs/>
        </w:rPr>
        <w:t xml:space="preserve"> </w:t>
      </w:r>
      <w:r>
        <w:rPr>
          <w:rFonts w:ascii="Myriad Pro Cyr" w:hAnsi="Myriad Pro Cyr" w:cs="Myriad Pro Cyr"/>
        </w:rPr>
        <w:t>юридична особа, що отримує безоплатну фінансову допомогу в межах відповідної угоди, укладеної з грантодавцем.</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b/>
          <w:bCs/>
        </w:rPr>
        <w:t xml:space="preserve">Сталий розвиток: </w:t>
      </w:r>
      <w:r>
        <w:rPr>
          <w:rFonts w:ascii="Myriad Pro Cyr" w:hAnsi="Myriad Pro Cyr" w:cs="Myriad Pro Cyr"/>
        </w:rPr>
        <w:t xml:space="preserve">розвиток, який задовольняє потреби нинішнього покоління та не завдає шкоди можливостям майбутніх поколінь задовольняти власні потреби. Сталий розвиток направлений ​​на поліпшення якості життя для всіх громадян Землі, не збільшуючи використання природних ресурсів настільки, щоб їхнє нескінченне забезпечення виходило за межі можливостей навколишнього середовища. Йдеться про вживання заходів, зміну політики та практики на всіх рівнях - від окремої людини до міжнародного рівня. </w:t>
      </w:r>
    </w:p>
    <w:p w:rsidR="003868C1" w:rsidRDefault="003868C1">
      <w:pPr>
        <w:jc w:val="both"/>
        <w:rPr>
          <w:rFonts w:ascii="Myriad Pro" w:hAnsi="Myriad Pro" w:cs="Myriad Pro"/>
        </w:rPr>
      </w:pPr>
    </w:p>
    <w:p w:rsidR="003868C1" w:rsidRDefault="003868C1">
      <w:pPr>
        <w:jc w:val="both"/>
        <w:rPr>
          <w:rFonts w:ascii="Myriad Pro" w:hAnsi="Myriad Pro" w:cs="Myriad Pro"/>
          <w:b/>
          <w:bCs/>
        </w:rPr>
      </w:pPr>
      <w:r>
        <w:rPr>
          <w:rFonts w:ascii="Myriad Pro Cyr" w:hAnsi="Myriad Pro Cyr" w:cs="Myriad Pro Cyr"/>
          <w:b/>
          <w:bCs/>
        </w:rPr>
        <w:t xml:space="preserve">Рішення для сталого розвитку: </w:t>
      </w:r>
    </w:p>
    <w:p w:rsidR="003868C1" w:rsidRDefault="003868C1">
      <w:pPr>
        <w:jc w:val="both"/>
        <w:rPr>
          <w:rFonts w:ascii="Myriad Pro" w:hAnsi="Myriad Pro" w:cs="Myriad Pro"/>
          <w:b/>
          <w:bCs/>
        </w:rPr>
      </w:pPr>
    </w:p>
    <w:p w:rsidR="003868C1" w:rsidRDefault="003868C1">
      <w:pPr>
        <w:jc w:val="both"/>
        <w:rPr>
          <w:rFonts w:ascii="Myriad Pro" w:hAnsi="Myriad Pro" w:cs="Myriad Pro"/>
        </w:rPr>
      </w:pPr>
      <w:r>
        <w:rPr>
          <w:rFonts w:ascii="Myriad Pro Cyr" w:hAnsi="Myriad Pro Cyr" w:cs="Myriad Pro Cyr"/>
          <w:b/>
          <w:bCs/>
        </w:rPr>
        <w:t xml:space="preserve">Сталі спільноти: </w:t>
      </w:r>
      <w:r>
        <w:rPr>
          <w:rFonts w:ascii="Myriad Pro Cyr" w:hAnsi="Myriad Pro Cyr" w:cs="Myriad Pro Cyr"/>
        </w:rPr>
        <w:t>громади, сплановані, розбудовані або змінені в цілях сприяння сталому існуванню. Сталі громади, як правило, націлені на формування сталого екологічного та економічного розвитку, міської інфраструктури, соціальної справедливості та місцевого врядування.</w:t>
      </w:r>
    </w:p>
    <w:p w:rsidR="003868C1" w:rsidRDefault="003868C1">
      <w:pPr>
        <w:jc w:val="both"/>
        <w:rPr>
          <w:rFonts w:ascii="Myriad Pro" w:hAnsi="Myriad Pro" w:cs="Myriad Pro"/>
          <w:b/>
          <w:bCs/>
        </w:rPr>
      </w:pPr>
    </w:p>
    <w:p w:rsidR="003868C1" w:rsidRDefault="003868C1">
      <w:pPr>
        <w:jc w:val="both"/>
        <w:rPr>
          <w:rFonts w:ascii="Myriad Pro" w:hAnsi="Myriad Pro" w:cs="Myriad Pro"/>
          <w:b/>
          <w:bCs/>
        </w:rPr>
      </w:pPr>
      <w:r>
        <w:rPr>
          <w:rFonts w:ascii="Myriad Pro Cyr" w:hAnsi="Myriad Pro Cyr" w:cs="Myriad Pro Cyr"/>
          <w:b/>
          <w:bCs/>
        </w:rPr>
        <w:t xml:space="preserve">Стале існування: </w:t>
      </w:r>
      <w:r>
        <w:rPr>
          <w:rFonts w:ascii="Myriad Pro Cyr" w:hAnsi="Myriad Pro Cyr" w:cs="Myriad Pro Cyr"/>
        </w:rPr>
        <w:t>образ життя, який націлений на скорочення використання індивідом чи суспільством природних ресурсів Землі та особистих ресурсів. Ті, хто практикує стале існування, мають за мету жити так, щоб це відповідало сталому розвитку, в природному балансі та повазі до симбіозу людства та природної екології та циклів Землі. </w:t>
      </w:r>
    </w:p>
    <w:p w:rsidR="003868C1" w:rsidRDefault="003868C1">
      <w:pPr>
        <w:jc w:val="both"/>
        <w:rPr>
          <w:rFonts w:ascii="Myriad Pro" w:hAnsi="Myriad Pro" w:cs="Myriad Pro"/>
          <w:b/>
          <w:bCs/>
        </w:rPr>
      </w:pPr>
    </w:p>
    <w:p w:rsidR="003868C1" w:rsidRDefault="003868C1">
      <w:pPr>
        <w:jc w:val="both"/>
        <w:rPr>
          <w:rFonts w:ascii="Myriad Pro" w:hAnsi="Myriad Pro" w:cs="Myriad Pro"/>
        </w:rPr>
      </w:pPr>
      <w:r>
        <w:rPr>
          <w:rFonts w:ascii="Myriad Pro Cyr" w:hAnsi="Myriad Pro Cyr" w:cs="Myriad Pro Cyr"/>
          <w:b/>
          <w:bCs/>
        </w:rPr>
        <w:t xml:space="preserve">ПРООН в Україні: </w:t>
      </w:r>
      <w:r>
        <w:rPr>
          <w:rFonts w:ascii="Myriad Pro Cyr" w:hAnsi="Myriad Pro Cyr" w:cs="Myriad Pro Cyr"/>
        </w:rPr>
        <w:t>Програма розвитку Організації Об'єднаних Націй в Україні.</w:t>
      </w:r>
    </w:p>
    <w:p w:rsidR="003868C1" w:rsidRDefault="003868C1">
      <w:pPr>
        <w:jc w:val="both"/>
        <w:rPr>
          <w:rFonts w:ascii="Myriad Pro" w:hAnsi="Myriad Pro" w:cs="Myriad Pro"/>
        </w:rPr>
      </w:pPr>
    </w:p>
    <w:p w:rsidR="003868C1" w:rsidRDefault="003868C1">
      <w:pPr>
        <w:jc w:val="both"/>
        <w:rPr>
          <w:rFonts w:ascii="Myriad Pro" w:hAnsi="Myriad Pro" w:cs="Myriad Pro"/>
          <w:b/>
          <w:bCs/>
        </w:rPr>
      </w:pPr>
      <w:r>
        <w:rPr>
          <w:rFonts w:ascii="Myriad Pro Cyr" w:hAnsi="Myriad Pro Cyr" w:cs="Myriad Pro Cyr"/>
          <w:b/>
          <w:bCs/>
        </w:rPr>
        <w:t>Проект ПРООН / ГЕФ:</w:t>
      </w:r>
      <w:r>
        <w:rPr>
          <w:rFonts w:cs="Times New Roman"/>
        </w:rPr>
        <w:t xml:space="preserve"> </w:t>
      </w:r>
      <w:r>
        <w:rPr>
          <w:rFonts w:ascii="Myriad Pro Cyr" w:hAnsi="Myriad Pro Cyr" w:cs="Myriad Pro Cyr"/>
        </w:rPr>
        <w:t>проект, що реалізується ПРООН в Україні за фінансової підтримки ГЕФ.</w:t>
      </w:r>
    </w:p>
    <w:p w:rsidR="003868C1" w:rsidRDefault="003868C1">
      <w:pPr>
        <w:rPr>
          <w:rFonts w:ascii="Myriad Pro" w:hAnsi="Myriad Pro" w:cs="Myriad Pro"/>
        </w:rPr>
      </w:pP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trPr>
          <w:cantSplit/>
        </w:trPr>
        <w:tc>
          <w:tcPr>
            <w:tcW w:w="2376" w:type="dxa"/>
            <w:tcBorders>
              <w:top w:val="nil"/>
              <w:left w:val="nil"/>
              <w:bottom w:val="nil"/>
              <w:right w:val="nil"/>
            </w:tcBorders>
            <w:shd w:val="clear" w:color="auto" w:fill="000000"/>
            <w:vAlign w:val="center"/>
          </w:tcPr>
          <w:p w:rsidR="003868C1" w:rsidRDefault="003868C1">
            <w:pPr>
              <w:pStyle w:val="Heading1"/>
              <w:rPr>
                <w:rFonts w:ascii="Myriad Pro" w:hAnsi="Myriad Pro" w:cs="Myriad Pro"/>
              </w:rPr>
            </w:pPr>
            <w:r>
              <w:br w:type="page"/>
            </w:r>
            <w:r>
              <w:br w:type="page"/>
            </w:r>
            <w:bookmarkStart w:id="7" w:name="_Toc402167123"/>
            <w:r>
              <w:t>РОЗДІЛ 2</w:t>
            </w:r>
            <w:bookmarkEnd w:id="7"/>
          </w:p>
        </w:tc>
        <w:tc>
          <w:tcPr>
            <w:tcW w:w="284" w:type="dxa"/>
            <w:tcBorders>
              <w:top w:val="nil"/>
              <w:left w:val="nil"/>
              <w:bottom w:val="nil"/>
              <w:right w:val="nil"/>
            </w:tcBorders>
            <w:shd w:val="pct65" w:color="auto" w:fill="FFFFFF"/>
            <w:vAlign w:val="center"/>
          </w:tcPr>
          <w:p w:rsidR="003868C1" w:rsidRDefault="003868C1">
            <w:pPr>
              <w:pStyle w:val="Heading1"/>
              <w:rPr>
                <w:rFonts w:ascii="Myriad Pro" w:hAnsi="Myriad Pro" w:cs="Myriad Pro"/>
              </w:rPr>
            </w:pPr>
          </w:p>
        </w:tc>
        <w:tc>
          <w:tcPr>
            <w:tcW w:w="283" w:type="dxa"/>
            <w:tcBorders>
              <w:top w:val="nil"/>
              <w:left w:val="nil"/>
              <w:bottom w:val="nil"/>
              <w:right w:val="nil"/>
            </w:tcBorders>
            <w:shd w:val="pct37" w:color="auto" w:fill="FFFFFF"/>
            <w:vAlign w:val="center"/>
          </w:tcPr>
          <w:p w:rsidR="003868C1" w:rsidRDefault="003868C1">
            <w:pPr>
              <w:pStyle w:val="Heading1"/>
              <w:rPr>
                <w:rFonts w:ascii="Myriad Pro" w:hAnsi="Myriad Pro" w:cs="Myriad Pro"/>
              </w:rPr>
            </w:pPr>
          </w:p>
        </w:tc>
        <w:tc>
          <w:tcPr>
            <w:tcW w:w="284" w:type="dxa"/>
            <w:tcBorders>
              <w:top w:val="nil"/>
              <w:left w:val="nil"/>
              <w:bottom w:val="nil"/>
              <w:right w:val="nil"/>
            </w:tcBorders>
            <w:shd w:val="pct25" w:color="auto" w:fill="FFFFFF"/>
          </w:tcPr>
          <w:p w:rsidR="003868C1" w:rsidRDefault="003868C1">
            <w:pPr>
              <w:pStyle w:val="Heading1"/>
              <w:rPr>
                <w:rFonts w:ascii="Myriad Pro" w:hAnsi="Myriad Pro" w:cs="Myriad Pro"/>
              </w:rPr>
            </w:pPr>
          </w:p>
        </w:tc>
        <w:tc>
          <w:tcPr>
            <w:tcW w:w="270" w:type="dxa"/>
            <w:tcBorders>
              <w:top w:val="nil"/>
              <w:left w:val="nil"/>
              <w:bottom w:val="nil"/>
              <w:right w:val="nil"/>
            </w:tcBorders>
            <w:shd w:val="pct15" w:color="auto" w:fill="FFFFFF"/>
          </w:tcPr>
          <w:p w:rsidR="003868C1" w:rsidRDefault="003868C1">
            <w:pPr>
              <w:pStyle w:val="Heading1"/>
              <w:rPr>
                <w:rFonts w:ascii="Myriad Pro" w:hAnsi="Myriad Pro" w:cs="Myriad Pro"/>
              </w:rPr>
            </w:pPr>
          </w:p>
        </w:tc>
        <w:tc>
          <w:tcPr>
            <w:tcW w:w="236" w:type="dxa"/>
            <w:tcBorders>
              <w:top w:val="nil"/>
              <w:left w:val="nil"/>
              <w:bottom w:val="nil"/>
              <w:right w:val="nil"/>
            </w:tcBorders>
            <w:shd w:val="pct12" w:color="auto" w:fill="FFFFFF"/>
          </w:tcPr>
          <w:p w:rsidR="003868C1" w:rsidRDefault="003868C1">
            <w:pPr>
              <w:pStyle w:val="Heading1"/>
              <w:rPr>
                <w:rFonts w:ascii="Myriad Pro" w:hAnsi="Myriad Pro" w:cs="Myriad Pro"/>
              </w:rPr>
            </w:pPr>
          </w:p>
        </w:tc>
        <w:tc>
          <w:tcPr>
            <w:tcW w:w="236" w:type="dxa"/>
            <w:tcBorders>
              <w:top w:val="nil"/>
              <w:left w:val="nil"/>
              <w:bottom w:val="nil"/>
              <w:right w:val="nil"/>
            </w:tcBorders>
            <w:shd w:val="pct5" w:color="auto" w:fill="FFFFFF"/>
          </w:tcPr>
          <w:p w:rsidR="003868C1" w:rsidRDefault="003868C1">
            <w:pPr>
              <w:pStyle w:val="Heading1"/>
              <w:rPr>
                <w:rFonts w:ascii="Myriad Pro" w:hAnsi="Myriad Pro" w:cs="Myriad Pro"/>
              </w:rPr>
            </w:pPr>
          </w:p>
        </w:tc>
        <w:tc>
          <w:tcPr>
            <w:tcW w:w="5499" w:type="dxa"/>
            <w:tcBorders>
              <w:top w:val="nil"/>
              <w:left w:val="nil"/>
              <w:bottom w:val="nil"/>
              <w:right w:val="nil"/>
            </w:tcBorders>
          </w:tcPr>
          <w:p w:rsidR="003868C1" w:rsidRDefault="003868C1">
            <w:pPr>
              <w:pStyle w:val="Heading1"/>
              <w:rPr>
                <w:rFonts w:ascii="Myriad Pro" w:hAnsi="Myriad Pro" w:cs="Myriad Pro"/>
              </w:rPr>
            </w:pPr>
            <w:bookmarkStart w:id="8" w:name="_Toc243203272"/>
            <w:bookmarkStart w:id="9" w:name="_Toc402167124"/>
            <w:r>
              <w:t>Цілі та завдання</w:t>
            </w:r>
            <w:bookmarkEnd w:id="8"/>
            <w:bookmarkEnd w:id="9"/>
          </w:p>
        </w:tc>
      </w:tr>
    </w:tbl>
    <w:p w:rsidR="003868C1" w:rsidRDefault="003868C1">
      <w:pPr>
        <w:ind w:left="720"/>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rPr>
        <w:t>2.1. Всесвітня комісія ООН з навколишнього середовища і розвитку (WCED) в своїй доповіді 1987 р. "Наше спільне майбутнє" визначає сталий розвиток як "розвиток, який задовольняє потреби нинішнього покоління, не завдаючи шкоди можливостям майбутніх поколінь задовольняти власні потреби".</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rPr>
        <w:t>Сталий розвиток пропонує бачення прогресу, яке об'єднує негайні та довгострокові цілі, локальні та глобальні заходи та вважає соціальні, економічні та екологічні проблеми невід'ємними та взаємозалежними складовими людського прогресу.</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rPr>
        <w:t>Підсумковий документ Всесвітнього самміту Організації Об'єднаних Націй 2005 р. відносить до "взаємозалежних і взаємодоповнюючих факторів" сталого розвитку економічний розвиток, соціальний розвиток та охорону навколишнього середовища.</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rPr>
        <w:t xml:space="preserve">Сталий розвиток направлений ​​на поліпшення якості життя для всіх громадян Землі, не збільшуючи використання природних ресурсів настільки, щоб їхнє нескінченне забезпечення виходило за межі можливостей навколишнього середовища. Необхідно розуміти, що бездіяльність має свої наслідки, та що ми повинні шукати інноваційні шляхи, щоб змінювати інституційні структури та впливати на індивідуальну поведінку. Йдеться про вживання заходів, зміну політики та практики на всіх рівнях - від окремої людини до міжнародного рівня. </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rPr>
        <w:t xml:space="preserve">2,2. Цей </w:t>
      </w:r>
      <w:r>
        <w:rPr>
          <w:rFonts w:ascii="Myriad Pro Cyr" w:hAnsi="Myriad Pro Cyr" w:cs="Myriad Pro Cyr"/>
          <w:b/>
          <w:bCs/>
        </w:rPr>
        <w:t>конкурс заявок на отримання гранту</w:t>
      </w:r>
      <w:r>
        <w:rPr>
          <w:rFonts w:ascii="Myriad Pro Cyr" w:hAnsi="Myriad Pro Cyr" w:cs="Myriad Pro Cyr"/>
        </w:rPr>
        <w:t xml:space="preserve"> є інструментом для просування переходу на шляхи сталого розвитку на основі освіти в сфері сталого розвитку, сталої ділової практики, підходів сталого існування та концепції сталого розвитку міст. </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w:hAnsi="Myriad Pro" w:cs="Myriad Pro"/>
        </w:rPr>
        <w:t xml:space="preserve">2.3. </w:t>
      </w:r>
      <w:r>
        <w:rPr>
          <w:rFonts w:ascii="Myriad Pro Cyr" w:hAnsi="Myriad Pro Cyr" w:cs="Myriad Pro Cyr"/>
          <w:b/>
          <w:bCs/>
        </w:rPr>
        <w:t>Основна мета</w:t>
      </w:r>
      <w:r>
        <w:rPr>
          <w:rFonts w:ascii="Myriad Pro Cyr" w:hAnsi="Myriad Pro Cyr" w:cs="Myriad Pro Cyr"/>
        </w:rPr>
        <w:t xml:space="preserve"> конкурсу заявок на отримання гранту - відшукати інноваційні рішення (для малого і середнього бізнесу, громад та окремих осіб), які орієнтовані на підвищення якості життя для всіх, не збільшуючи використання природних ресурсів, зміну наших традиційних підходів до виробництва та споживання та заохочення відповідальної поведінки людей.</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rPr>
        <w:t xml:space="preserve">2.4. Таким чином, цей </w:t>
      </w:r>
      <w:r>
        <w:rPr>
          <w:rFonts w:ascii="Myriad Pro Cyr" w:hAnsi="Myriad Pro Cyr" w:cs="Myriad Pro Cyr"/>
          <w:b/>
          <w:bCs/>
        </w:rPr>
        <w:t>грант</w:t>
      </w:r>
      <w:r>
        <w:rPr>
          <w:rFonts w:ascii="Myriad Pro Cyr" w:hAnsi="Myriad Pro Cyr" w:cs="Myriad Pro Cyr"/>
        </w:rPr>
        <w:t xml:space="preserve"> ділиться на два тематичні лоти: </w:t>
      </w:r>
    </w:p>
    <w:p w:rsidR="003868C1" w:rsidRDefault="003868C1">
      <w:pPr>
        <w:jc w:val="both"/>
        <w:rPr>
          <w:rFonts w:ascii="Myriad Pro" w:hAnsi="Myriad Pro" w:cs="Myriad Pro"/>
        </w:rPr>
      </w:pPr>
      <w:r>
        <w:rPr>
          <w:rFonts w:cs="Times New Roman"/>
        </w:rPr>
        <w:tab/>
      </w:r>
      <w:r>
        <w:rPr>
          <w:rFonts w:ascii="Myriad Pro" w:hAnsi="Myriad Pro" w:cs="Myriad Pro"/>
        </w:rPr>
        <w:t xml:space="preserve">- </w:t>
      </w:r>
      <w:r>
        <w:rPr>
          <w:rFonts w:ascii="Myriad Pro Cyr" w:hAnsi="Myriad Pro Cyr" w:cs="Myriad Pro Cyr"/>
          <w:i/>
          <w:iCs/>
        </w:rPr>
        <w:t>Проекти для випробування рішень із сталого розвитку;</w:t>
      </w:r>
    </w:p>
    <w:p w:rsidR="003868C1" w:rsidRDefault="003868C1">
      <w:pPr>
        <w:jc w:val="both"/>
        <w:rPr>
          <w:rFonts w:ascii="Myriad Pro" w:hAnsi="Myriad Pro" w:cs="Myriad Pro"/>
        </w:rPr>
      </w:pPr>
      <w:r>
        <w:rPr>
          <w:rFonts w:cs="Times New Roman"/>
        </w:rPr>
        <w:tab/>
      </w:r>
      <w:r>
        <w:rPr>
          <w:rFonts w:ascii="Myriad Pro" w:hAnsi="Myriad Pro" w:cs="Myriad Pro"/>
        </w:rPr>
        <w:t xml:space="preserve">- </w:t>
      </w:r>
      <w:r>
        <w:rPr>
          <w:rFonts w:ascii="Myriad Pro Cyr" w:hAnsi="Myriad Pro Cyr" w:cs="Myriad Pro Cyr"/>
          <w:i/>
          <w:iCs/>
        </w:rPr>
        <w:t>Підвищення рівня обізнаності щодо сталих способів життя</w:t>
      </w:r>
      <w:r>
        <w:rPr>
          <w:rFonts w:ascii="Myriad Pro" w:hAnsi="Myriad Pro" w:cs="Myriad Pro"/>
          <w:i/>
          <w:iCs/>
        </w:rPr>
        <w:t>;</w:t>
      </w:r>
      <w:r>
        <w:rPr>
          <w:rFonts w:ascii="Myriad Pro" w:hAnsi="Myriad Pro" w:cs="Myriad Pro"/>
        </w:rPr>
        <w:t xml:space="preserve">  </w:t>
      </w:r>
    </w:p>
    <w:p w:rsidR="003868C1" w:rsidRDefault="003868C1">
      <w:pPr>
        <w:jc w:val="both"/>
        <w:rPr>
          <w:rFonts w:ascii="Myriad Pro" w:hAnsi="Myriad Pro" w:cs="Myriad Pro"/>
        </w:rPr>
      </w:pPr>
    </w:p>
    <w:p w:rsidR="003868C1" w:rsidRDefault="003868C1">
      <w:pPr>
        <w:jc w:val="both"/>
        <w:rPr>
          <w:rFonts w:ascii="Myriad Pro" w:hAnsi="Myriad Pro" w:cs="Myriad Pro"/>
        </w:rPr>
      </w:pPr>
      <w:r>
        <w:rPr>
          <w:rFonts w:ascii="Myriad Pro Cyr" w:hAnsi="Myriad Pro Cyr" w:cs="Myriad Pro Cyr"/>
        </w:rPr>
        <w:t xml:space="preserve">2.5. Таким чином, кошти гранту можуть бути використані для: </w:t>
      </w:r>
    </w:p>
    <w:p w:rsidR="003868C1" w:rsidRDefault="003868C1">
      <w:pPr>
        <w:ind w:firstLine="360"/>
        <w:jc w:val="both"/>
        <w:rPr>
          <w:rFonts w:ascii="Myriad Pro" w:hAnsi="Myriad Pro" w:cs="Myriad Pro"/>
          <w:i/>
          <w:iCs/>
        </w:rPr>
      </w:pPr>
      <w:r>
        <w:rPr>
          <w:rFonts w:ascii="Myriad Pro Cyr" w:hAnsi="Myriad Pro Cyr" w:cs="Myriad Pro Cyr"/>
          <w:i/>
          <w:iCs/>
        </w:rPr>
        <w:t>Лот 1 Проекти для випробування рішень із сталого розвитку;</w:t>
      </w:r>
    </w:p>
    <w:p w:rsidR="003868C1" w:rsidRDefault="003868C1">
      <w:pPr>
        <w:pStyle w:val="ListParagraph"/>
        <w:numPr>
          <w:ilvl w:val="0"/>
          <w:numId w:val="14"/>
        </w:numPr>
        <w:jc w:val="both"/>
        <w:rPr>
          <w:rFonts w:ascii="Myriad Pro" w:hAnsi="Myriad Pro" w:cs="Myriad Pro"/>
        </w:rPr>
      </w:pPr>
      <w:r>
        <w:rPr>
          <w:rFonts w:ascii="Myriad Pro Cyr" w:hAnsi="Myriad Pro Cyr" w:cs="Myriad Pro Cyr"/>
        </w:rPr>
        <w:t xml:space="preserve">Підтримки розробки та впровадження рішень із сталого розвитку (в тому числі для малого бізнесу та громад) в різних галузях економіки України (будівлі, транспорт, енергетика, освіта, IT і т.д.). Запропоновані рішення повинні продемонструвати, що вони є економічно життєздатними, соціально відповідальними, дружніми до навколишнього середовища, та їх можна легко поширити по всій країні. </w:t>
      </w:r>
      <w:hyperlink r:id="rId10">
        <w:r>
          <w:rPr>
            <w:rStyle w:val="Hyperlink"/>
            <w:rFonts w:ascii="Myriad Pro" w:hAnsi="Myriad Pro" w:cs="Myriad Pro"/>
          </w:rPr>
          <w:t>http://www.sustainia.me/solutions</w:t>
        </w:r>
      </w:hyperlink>
      <w:r>
        <w:rPr>
          <w:rFonts w:cs="Times New Roman"/>
        </w:rPr>
        <w:t xml:space="preserve"> </w:t>
      </w:r>
      <w:r>
        <w:rPr>
          <w:rFonts w:ascii="Myriad Pro Cyr" w:hAnsi="Myriad Pro Cyr" w:cs="Myriad Pro Cyr"/>
        </w:rPr>
        <w:t>можна використовувати в якості точки відліку для всіх ідей щодо потенційних проектів;</w:t>
      </w:r>
    </w:p>
    <w:p w:rsidR="003868C1" w:rsidRDefault="003868C1">
      <w:pPr>
        <w:pStyle w:val="ListParagraph"/>
        <w:numPr>
          <w:ilvl w:val="0"/>
          <w:numId w:val="14"/>
        </w:numPr>
        <w:jc w:val="both"/>
        <w:rPr>
          <w:rFonts w:ascii="Myriad Pro" w:hAnsi="Myriad Pro" w:cs="Myriad Pro"/>
        </w:rPr>
      </w:pPr>
      <w:r>
        <w:rPr>
          <w:rFonts w:ascii="Myriad Pro Cyr" w:hAnsi="Myriad Pro Cyr" w:cs="Myriad Pro Cyr"/>
        </w:rPr>
        <w:t>Підтримки вибору та тестування інноваційних рішень (в тому числі нових технологій, фінансування, вимірювання, звітності та механізмів зворотного зв'язку для бізнесу та громад), які спрямовані на задоволення соціальних, екологічних та економічних цілей конкретної громади або групи;</w:t>
      </w:r>
    </w:p>
    <w:p w:rsidR="003868C1" w:rsidRDefault="003868C1">
      <w:pPr>
        <w:pStyle w:val="ListParagraph"/>
        <w:numPr>
          <w:ilvl w:val="0"/>
          <w:numId w:val="14"/>
        </w:numPr>
        <w:jc w:val="both"/>
        <w:rPr>
          <w:rFonts w:ascii="Myriad Pro" w:hAnsi="Myriad Pro" w:cs="Myriad Pro"/>
        </w:rPr>
      </w:pPr>
      <w:r>
        <w:rPr>
          <w:rFonts w:ascii="Myriad Pro Cyr" w:hAnsi="Myriad Pro Cyr" w:cs="Myriad Pro Cyr"/>
        </w:rPr>
        <w:t>Створення онлайн-платформ для збору та просування рішень / технологій / підходів, спрямованих на поліпшення якості життя простих українців (у тому числі збереження біорізноманіття, пом'якшення наслідків зміни клімату та запобігання деградації земель), підключити групи учасників, встановити банківські рішення та впровадити колективну карту;</w:t>
      </w:r>
    </w:p>
    <w:p w:rsidR="003868C1" w:rsidRDefault="003868C1">
      <w:pPr>
        <w:pStyle w:val="ListParagraph"/>
        <w:numPr>
          <w:ilvl w:val="0"/>
          <w:numId w:val="14"/>
        </w:numPr>
        <w:jc w:val="both"/>
        <w:rPr>
          <w:rFonts w:ascii="Myriad Pro" w:hAnsi="Myriad Pro" w:cs="Myriad Pro"/>
        </w:rPr>
      </w:pPr>
      <w:r>
        <w:rPr>
          <w:rFonts w:ascii="Myriad Pro Cyr" w:hAnsi="Myriad Pro Cyr" w:cs="Myriad Pro Cyr"/>
        </w:rPr>
        <w:t>Розробки та / або підтримки інкубаційних програм, які будуть підтримувати розвиток і розширення масштабів ринкових рішень (шляхом надання достартового фінансування).</w:t>
      </w:r>
    </w:p>
    <w:p w:rsidR="003868C1" w:rsidRDefault="003868C1">
      <w:pPr>
        <w:jc w:val="both"/>
        <w:rPr>
          <w:rFonts w:ascii="Myriad Pro" w:hAnsi="Myriad Pro" w:cs="Myriad Pro"/>
        </w:rPr>
      </w:pPr>
      <w:r>
        <w:rPr>
          <w:rFonts w:ascii="Myriad Pro" w:hAnsi="Myriad Pro" w:cs="Myriad Pro"/>
        </w:rPr>
        <w:t xml:space="preserve"> </w:t>
      </w:r>
    </w:p>
    <w:p w:rsidR="003868C1" w:rsidRDefault="003868C1">
      <w:pPr>
        <w:ind w:firstLine="360"/>
        <w:jc w:val="both"/>
        <w:rPr>
          <w:rFonts w:ascii="Myriad Pro" w:hAnsi="Myriad Pro" w:cs="Myriad Pro"/>
          <w:i/>
          <w:iCs/>
        </w:rPr>
      </w:pPr>
      <w:r>
        <w:rPr>
          <w:rFonts w:ascii="Myriad Pro Cyr" w:hAnsi="Myriad Pro Cyr" w:cs="Myriad Pro Cyr"/>
          <w:i/>
          <w:iCs/>
        </w:rPr>
        <w:t>Лот 2 Підвищення рівня обізнаності щодо сталих способів життя</w:t>
      </w:r>
    </w:p>
    <w:p w:rsidR="003868C1" w:rsidRDefault="003868C1">
      <w:pPr>
        <w:pStyle w:val="ListParagraph"/>
        <w:numPr>
          <w:ilvl w:val="0"/>
          <w:numId w:val="14"/>
        </w:numPr>
        <w:jc w:val="both"/>
        <w:rPr>
          <w:rFonts w:ascii="Myriad Pro" w:hAnsi="Myriad Pro" w:cs="Myriad Pro"/>
        </w:rPr>
      </w:pPr>
      <w:r>
        <w:rPr>
          <w:rFonts w:ascii="Myriad Pro Cyr" w:hAnsi="Myriad Pro Cyr" w:cs="Myriad Pro Cyr"/>
        </w:rPr>
        <w:t>Просування такого середовища, щоб споживачі робили свій вибір на основі повної інформації про вплив продукту (будь то молочні продукти, освітлювальні прилади або будь-що інше) на їхнє здоров'я та на навколишнє середовище;</w:t>
      </w:r>
    </w:p>
    <w:p w:rsidR="003868C1" w:rsidRDefault="003868C1">
      <w:pPr>
        <w:pStyle w:val="ListParagraph"/>
        <w:numPr>
          <w:ilvl w:val="0"/>
          <w:numId w:val="14"/>
        </w:numPr>
        <w:jc w:val="both"/>
        <w:rPr>
          <w:rFonts w:ascii="Myriad Pro" w:hAnsi="Myriad Pro" w:cs="Myriad Pro"/>
        </w:rPr>
      </w:pPr>
      <w:r>
        <w:rPr>
          <w:rFonts w:ascii="Myriad Pro Cyr" w:hAnsi="Myriad Pro Cyr" w:cs="Myriad Pro Cyr"/>
        </w:rPr>
        <w:t>Створення мобільних застосунків та інструментів, які б стримували зміни клімату, викликані діяльністю людини, та забезпечували сталий розвиток енергетики, убезпечували біорізноманіття та гарантували належне управління водними, лісовими та природними ресурсами;</w:t>
      </w:r>
    </w:p>
    <w:p w:rsidR="003868C1" w:rsidRDefault="003868C1">
      <w:pPr>
        <w:pStyle w:val="ListParagraph"/>
        <w:numPr>
          <w:ilvl w:val="0"/>
          <w:numId w:val="14"/>
        </w:numPr>
        <w:jc w:val="both"/>
        <w:rPr>
          <w:rFonts w:ascii="Myriad Pro" w:hAnsi="Myriad Pro" w:cs="Myriad Pro"/>
        </w:rPr>
      </w:pPr>
      <w:r>
        <w:rPr>
          <w:rFonts w:ascii="Myriad Pro Cyr" w:hAnsi="Myriad Pro Cyr" w:cs="Myriad Pro Cyr"/>
        </w:rPr>
        <w:t xml:space="preserve">Організації освітньої діяльності та ярмарків у громадах із тем принципів сталого життя; </w:t>
      </w:r>
    </w:p>
    <w:p w:rsidR="003868C1" w:rsidRDefault="003868C1">
      <w:pPr>
        <w:pStyle w:val="ListParagraph"/>
        <w:numPr>
          <w:ilvl w:val="0"/>
          <w:numId w:val="14"/>
        </w:numPr>
        <w:jc w:val="both"/>
        <w:rPr>
          <w:rFonts w:ascii="Myriad Pro" w:hAnsi="Myriad Pro" w:cs="Myriad Pro"/>
        </w:rPr>
      </w:pPr>
      <w:r>
        <w:rPr>
          <w:rFonts w:ascii="Myriad Pro Cyr" w:hAnsi="Myriad Pro Cyr" w:cs="Myriad Pro Cyr"/>
        </w:rPr>
        <w:t xml:space="preserve">Створення інформаційно-просвітницьких матеріалів, таких як публічні оголошення або короткі відео щодо принципів і цінностей сталого розвитку; </w:t>
      </w:r>
    </w:p>
    <w:p w:rsidR="003868C1" w:rsidRDefault="003868C1">
      <w:pPr>
        <w:pStyle w:val="ListParagraph"/>
        <w:numPr>
          <w:ilvl w:val="0"/>
          <w:numId w:val="14"/>
        </w:numPr>
        <w:jc w:val="both"/>
        <w:rPr>
          <w:rFonts w:ascii="Myriad Pro" w:hAnsi="Myriad Pro" w:cs="Myriad Pro"/>
        </w:rPr>
      </w:pPr>
      <w:r>
        <w:rPr>
          <w:rFonts w:ascii="Myriad Pro Cyr" w:hAnsi="Myriad Pro Cyr" w:cs="Myriad Pro Cyr"/>
        </w:rPr>
        <w:t>Розширення діяльності, яка сприяє сталому способу життя та такому існуванню, що знаходиться в гармонії з навколишнім середовищем, а це також формує сильні, соціально згуртовані громади.</w:t>
      </w:r>
    </w:p>
    <w:p w:rsidR="003868C1" w:rsidRDefault="003868C1">
      <w:pPr>
        <w:spacing w:after="200"/>
        <w:jc w:val="both"/>
        <w:rPr>
          <w:rFonts w:ascii="Myriad Pro" w:hAnsi="Myriad Pro" w:cs="Myriad Pro"/>
        </w:rPr>
      </w:pPr>
    </w:p>
    <w:p w:rsidR="003868C1" w:rsidRDefault="003868C1">
      <w:pPr>
        <w:spacing w:after="200"/>
        <w:jc w:val="both"/>
        <w:rPr>
          <w:rFonts w:ascii="Myriad Pro" w:hAnsi="Myriad Pro" w:cs="Myriad Pro"/>
        </w:rPr>
      </w:pPr>
      <w:r>
        <w:rPr>
          <w:rFonts w:ascii="Myriad Pro Cyr" w:hAnsi="Myriad Pro Cyr" w:cs="Myriad Pro Cyr"/>
        </w:rPr>
        <w:t xml:space="preserve">2.6. Кінцеві результати за відповідними лотами можуть включати: </w:t>
      </w:r>
    </w:p>
    <w:p w:rsidR="003868C1" w:rsidRDefault="003868C1">
      <w:pPr>
        <w:ind w:firstLine="708"/>
        <w:jc w:val="both"/>
        <w:rPr>
          <w:rFonts w:ascii="Myriad Pro" w:hAnsi="Myriad Pro" w:cs="Myriad Pro"/>
          <w:i/>
          <w:iCs/>
        </w:rPr>
      </w:pPr>
      <w:r>
        <w:rPr>
          <w:rFonts w:ascii="Myriad Pro Cyr" w:hAnsi="Myriad Pro Cyr" w:cs="Myriad Pro Cyr"/>
          <w:i/>
          <w:iCs/>
        </w:rPr>
        <w:t>Лот 1 Проекти для випробування рішень із сталого розвитку;</w:t>
      </w:r>
    </w:p>
    <w:p w:rsidR="003868C1" w:rsidRDefault="003868C1">
      <w:pPr>
        <w:numPr>
          <w:ilvl w:val="0"/>
          <w:numId w:val="14"/>
        </w:numPr>
        <w:jc w:val="both"/>
        <w:rPr>
          <w:rFonts w:ascii="Myriad Pro" w:hAnsi="Myriad Pro" w:cs="Myriad Pro"/>
        </w:rPr>
      </w:pPr>
      <w:r>
        <w:rPr>
          <w:rFonts w:ascii="Myriad Pro Cyr" w:hAnsi="Myriad Pro Cyr" w:cs="Myriad Pro Cyr"/>
        </w:rPr>
        <w:t xml:space="preserve">Невеликі пілотні проекти в різних галузях економіки та суспільного життя (сталі рішення в енергетиці, сталий транспорт, стале сільське господарство тощо)  </w:t>
      </w:r>
    </w:p>
    <w:p w:rsidR="003868C1" w:rsidRDefault="003868C1">
      <w:pPr>
        <w:numPr>
          <w:ilvl w:val="0"/>
          <w:numId w:val="14"/>
        </w:numPr>
        <w:jc w:val="both"/>
        <w:rPr>
          <w:rFonts w:ascii="Myriad Pro" w:hAnsi="Myriad Pro" w:cs="Myriad Pro"/>
        </w:rPr>
      </w:pPr>
      <w:r>
        <w:rPr>
          <w:rFonts w:ascii="Myriad Pro Cyr" w:hAnsi="Myriad Pro Cyr" w:cs="Myriad Pro Cyr"/>
        </w:rPr>
        <w:t xml:space="preserve">Онлайн платформи, інструменти та показники для вимірювання та моніторингу сталості впроваджених практик; </w:t>
      </w:r>
    </w:p>
    <w:p w:rsidR="003868C1" w:rsidRDefault="003868C1">
      <w:pPr>
        <w:numPr>
          <w:ilvl w:val="0"/>
          <w:numId w:val="14"/>
        </w:numPr>
        <w:jc w:val="both"/>
        <w:rPr>
          <w:rFonts w:ascii="Myriad Pro" w:hAnsi="Myriad Pro" w:cs="Myriad Pro"/>
        </w:rPr>
      </w:pPr>
      <w:r>
        <w:rPr>
          <w:rFonts w:ascii="Myriad Pro Cyr" w:hAnsi="Myriad Pro Cyr" w:cs="Myriad Pro Cyr"/>
        </w:rPr>
        <w:t>Інструменти та методи, які дозволяють місцевій владі, громадам, бізнесу оцінювати ризики, пов'язані з майбутніми кліматичними умовами, залучати населення до процесу ідентифікації ризиків і включати ці ідеї до поточних процесів планування.</w:t>
      </w:r>
    </w:p>
    <w:p w:rsidR="003868C1" w:rsidRDefault="003868C1">
      <w:pPr>
        <w:numPr>
          <w:ilvl w:val="0"/>
          <w:numId w:val="14"/>
        </w:numPr>
        <w:jc w:val="both"/>
        <w:rPr>
          <w:rFonts w:ascii="Myriad Pro" w:hAnsi="Myriad Pro" w:cs="Myriad Pro"/>
        </w:rPr>
      </w:pPr>
      <w:r>
        <w:rPr>
          <w:rFonts w:ascii="Myriad Pro Cyr" w:hAnsi="Myriad Pro Cyr" w:cs="Myriad Pro Cyr"/>
        </w:rPr>
        <w:t>Бази даних сталих ринкових рішень для підприємств і громад;</w:t>
      </w:r>
    </w:p>
    <w:p w:rsidR="003868C1" w:rsidRDefault="003868C1">
      <w:pPr>
        <w:numPr>
          <w:ilvl w:val="0"/>
          <w:numId w:val="14"/>
        </w:numPr>
        <w:jc w:val="both"/>
        <w:rPr>
          <w:rFonts w:ascii="Myriad Pro" w:hAnsi="Myriad Pro" w:cs="Myriad Pro"/>
        </w:rPr>
      </w:pPr>
      <w:r>
        <w:rPr>
          <w:rFonts w:ascii="Myriad Pro Cyr" w:hAnsi="Myriad Pro Cyr" w:cs="Myriad Pro Cyr"/>
        </w:rPr>
        <w:t xml:space="preserve">Бізнес-інкубатори, що просуватимуть рішення в сфері сталого розвитку. </w:t>
      </w:r>
    </w:p>
    <w:p w:rsidR="003868C1" w:rsidRDefault="003868C1">
      <w:pPr>
        <w:numPr>
          <w:ilvl w:val="0"/>
          <w:numId w:val="14"/>
        </w:numPr>
        <w:jc w:val="both"/>
        <w:rPr>
          <w:rFonts w:ascii="Myriad Pro" w:hAnsi="Myriad Pro" w:cs="Myriad Pro"/>
        </w:rPr>
      </w:pPr>
      <w:r>
        <w:rPr>
          <w:rFonts w:ascii="Myriad Pro Cyr" w:hAnsi="Myriad Pro Cyr" w:cs="Myriad Pro Cyr"/>
        </w:rPr>
        <w:t>Комп'ютерні імітаційні моделі сталого розвитку (громади та бізнес), щоб допомогти особам, які приймають рішення, оцінити фізичні аспекти (енергія, вода, відходи, забруднення) та соціально-економічні елементи (зайнятість, економічні результати, громадське здоров'я) сталого розвитку, відносини між ними, а також роль місцевого рівня в забезпеченні процвітання, якості життя, громадського здоров'я та екологічної сталості на цьому рівні;</w:t>
      </w:r>
    </w:p>
    <w:p w:rsidR="003868C1" w:rsidRDefault="003868C1">
      <w:pPr>
        <w:numPr>
          <w:ilvl w:val="0"/>
          <w:numId w:val="14"/>
        </w:numPr>
        <w:jc w:val="both"/>
        <w:rPr>
          <w:rFonts w:ascii="Myriad Pro" w:hAnsi="Myriad Pro" w:cs="Myriad Pro"/>
        </w:rPr>
      </w:pPr>
      <w:r>
        <w:rPr>
          <w:rFonts w:ascii="Myriad Pro Cyr" w:hAnsi="Myriad Pro Cyr" w:cs="Myriad Pro Cyr"/>
        </w:rPr>
        <w:t>Моделі, які дозволять громадам оцінити вплив планів землекористування на викиди парникових газів, економічний розвиток, небезпеки надзвичайних погодних явищ і результати в сфері громадського здоров'я.</w:t>
      </w:r>
    </w:p>
    <w:p w:rsidR="003868C1" w:rsidRDefault="003868C1">
      <w:pPr>
        <w:ind w:firstLine="708"/>
        <w:jc w:val="both"/>
        <w:rPr>
          <w:rFonts w:ascii="Myriad Pro" w:hAnsi="Myriad Pro" w:cs="Myriad Pro"/>
          <w:i/>
          <w:iCs/>
        </w:rPr>
      </w:pPr>
    </w:p>
    <w:p w:rsidR="003868C1" w:rsidRDefault="003868C1">
      <w:pPr>
        <w:ind w:firstLine="360"/>
        <w:jc w:val="both"/>
        <w:rPr>
          <w:rFonts w:ascii="Myriad Pro" w:hAnsi="Myriad Pro" w:cs="Myriad Pro"/>
          <w:i/>
          <w:iCs/>
        </w:rPr>
      </w:pPr>
      <w:r>
        <w:rPr>
          <w:rFonts w:cs="Times New Roman"/>
        </w:rPr>
        <w:tab/>
      </w:r>
      <w:r>
        <w:rPr>
          <w:rFonts w:ascii="Myriad Pro Cyr" w:hAnsi="Myriad Pro Cyr" w:cs="Myriad Pro Cyr"/>
          <w:i/>
          <w:iCs/>
        </w:rPr>
        <w:t>Лот 2 Підвищення рівня обізнаності щодо сталих способів життя</w:t>
      </w:r>
    </w:p>
    <w:p w:rsidR="003868C1" w:rsidRDefault="003868C1">
      <w:pPr>
        <w:ind w:left="709"/>
        <w:jc w:val="both"/>
        <w:rPr>
          <w:rFonts w:ascii="Myriad Pro" w:hAnsi="Myriad Pro" w:cs="Myriad Pro"/>
        </w:rPr>
      </w:pPr>
      <w:r>
        <w:rPr>
          <w:rFonts w:ascii="Myriad Pro" w:hAnsi="Myriad Pro" w:cs="Myriad Pro"/>
          <w:i/>
          <w:iCs/>
        </w:rPr>
        <w:t>-</w:t>
      </w:r>
      <w:r>
        <w:rPr>
          <w:rFonts w:cs="Times New Roman"/>
        </w:rPr>
        <w:t xml:space="preserve"> </w:t>
      </w:r>
      <w:r>
        <w:rPr>
          <w:rFonts w:ascii="Myriad Pro Cyr" w:hAnsi="Myriad Pro Cyr" w:cs="Myriad Pro Cyr"/>
        </w:rPr>
        <w:t xml:space="preserve">Онлайн платформи та інструменти для розповсюдження кращих методів сталого життя в громадах; </w:t>
      </w:r>
    </w:p>
    <w:p w:rsidR="003868C1" w:rsidRDefault="003868C1">
      <w:pPr>
        <w:ind w:left="709"/>
        <w:jc w:val="both"/>
        <w:rPr>
          <w:rFonts w:ascii="Myriad Pro" w:hAnsi="Myriad Pro" w:cs="Myriad Pro"/>
        </w:rPr>
      </w:pPr>
      <w:r>
        <w:rPr>
          <w:rFonts w:ascii="Myriad Pro Cyr" w:hAnsi="Myriad Pro Cyr" w:cs="Myriad Pro Cyr"/>
        </w:rPr>
        <w:t xml:space="preserve">- Освітню діяльність, ярмарки та навчальні заходи, що стосуються сталого способу життя для різних груп і громад; </w:t>
      </w:r>
    </w:p>
    <w:p w:rsidR="003868C1" w:rsidRDefault="003868C1">
      <w:pPr>
        <w:ind w:left="709"/>
        <w:jc w:val="both"/>
        <w:rPr>
          <w:rFonts w:ascii="Myriad Pro" w:hAnsi="Myriad Pro" w:cs="Myriad Pro"/>
        </w:rPr>
      </w:pPr>
      <w:r>
        <w:rPr>
          <w:rFonts w:ascii="Myriad Pro Cyr" w:hAnsi="Myriad Pro Cyr" w:cs="Myriad Pro Cyr"/>
        </w:rPr>
        <w:t xml:space="preserve">- Традиційні заходи для ЗМІ (в тому числі нагородження призами) для просування кращих методів сталого існування; </w:t>
      </w:r>
    </w:p>
    <w:p w:rsidR="003868C1" w:rsidRDefault="003868C1">
      <w:pPr>
        <w:ind w:left="709"/>
        <w:jc w:val="both"/>
        <w:rPr>
          <w:rFonts w:ascii="Myriad Pro" w:hAnsi="Myriad Pro" w:cs="Myriad Pro"/>
        </w:rPr>
      </w:pPr>
      <w:r>
        <w:rPr>
          <w:rFonts w:ascii="Myriad Pro Cyr" w:hAnsi="Myriad Pro Cyr" w:cs="Myriad Pro Cyr"/>
        </w:rPr>
        <w:t>- Навчальні курси для студентів українських шкіл</w:t>
      </w:r>
    </w:p>
    <w:p w:rsidR="003868C1" w:rsidRDefault="003868C1">
      <w:pPr>
        <w:ind w:left="709"/>
        <w:jc w:val="both"/>
        <w:rPr>
          <w:rFonts w:ascii="Myriad Pro" w:hAnsi="Myriad Pro" w:cs="Myriad Pro"/>
          <w:highlight w:val="yellow"/>
        </w:rPr>
      </w:pPr>
      <w:r>
        <w:rPr>
          <w:rFonts w:ascii="Myriad Pro Cyr" w:hAnsi="Myriad Pro Cyr" w:cs="Myriad Pro Cyr"/>
        </w:rPr>
        <w:t xml:space="preserve">- Інформування на рівні держави щодо цінностей і принципів сталого розвитку (в тому числі розробку концепції, сценарію, розкадровки і т.д.) </w:t>
      </w:r>
      <w:r>
        <w:rPr>
          <w:rFonts w:ascii="Myriad Pro" w:hAnsi="Myriad Pro" w:cs="Myriad Pro"/>
          <w:highlight w:val="yellow"/>
        </w:rPr>
        <w:t xml:space="preserve"> </w:t>
      </w:r>
    </w:p>
    <w:p w:rsidR="003868C1" w:rsidRDefault="003868C1">
      <w:pPr>
        <w:spacing w:after="200"/>
        <w:ind w:left="709"/>
        <w:jc w:val="both"/>
        <w:rPr>
          <w:rFonts w:ascii="Myriad Pro" w:hAnsi="Myriad Pro" w:cs="Myriad Pro"/>
          <w:highlight w:val="yellow"/>
        </w:rPr>
      </w:pPr>
    </w:p>
    <w:p w:rsidR="003868C1" w:rsidRDefault="003868C1">
      <w:pPr>
        <w:spacing w:after="200"/>
        <w:jc w:val="both"/>
        <w:rPr>
          <w:rFonts w:ascii="Myriad Pro" w:hAnsi="Myriad Pro" w:cs="Myriad Pro"/>
          <w:color w:val="000000"/>
        </w:rPr>
      </w:pPr>
      <w:r>
        <w:rPr>
          <w:rFonts w:ascii="Myriad Pro" w:hAnsi="Myriad Pro" w:cs="Myriad Pro"/>
          <w:color w:val="000000"/>
        </w:rPr>
        <w:t xml:space="preserve">2.7. </w:t>
      </w:r>
      <w:r>
        <w:rPr>
          <w:rFonts w:ascii="Myriad Pro Cyr" w:hAnsi="Myriad Pro Cyr" w:cs="Myriad Pro Cyr"/>
          <w:color w:val="000000"/>
        </w:rPr>
        <w:t xml:space="preserve">Особливу увагу буде приділено пропозиціям жіночих неурядових організацій та НУО з територій, що постраждали від поточної кризи. </w:t>
      </w:r>
    </w:p>
    <w:p w:rsidR="003868C1" w:rsidRDefault="003868C1">
      <w:pPr>
        <w:spacing w:after="200"/>
        <w:jc w:val="both"/>
        <w:rPr>
          <w:rFonts w:ascii="Myriad Pro" w:hAnsi="Myriad Pro" w:cs="Myriad Pro"/>
          <w:color w:val="000000"/>
        </w:rPr>
      </w:pPr>
      <w:r>
        <w:rPr>
          <w:rFonts w:ascii="Myriad Pro Cyr" w:hAnsi="Myriad Pro Cyr" w:cs="Myriad Pro Cyr"/>
          <w:color w:val="000000"/>
        </w:rPr>
        <w:t xml:space="preserve">2.8. Вітатимуться пропозиції, які сприятимуть використанню соціальних медіа та інтернет-технологій. </w:t>
      </w:r>
    </w:p>
    <w:p w:rsidR="003868C1" w:rsidRDefault="003868C1">
      <w:pPr>
        <w:spacing w:after="200"/>
        <w:jc w:val="both"/>
        <w:rPr>
          <w:rFonts w:ascii="Myriad Pro" w:hAnsi="Myriad Pro" w:cs="Myriad Pro"/>
          <w:color w:val="FF0000"/>
        </w:rPr>
      </w:pPr>
      <w:r>
        <w:rPr>
          <w:rFonts w:ascii="Myriad Pro Cyr" w:hAnsi="Myriad Pro Cyr" w:cs="Myriad Pro Cyr"/>
          <w:color w:val="000000"/>
        </w:rPr>
        <w:t xml:space="preserve">2.9. Запропоновані проекти та заходи повинні бути реалізовані протягом періоду максимум 4 місяці. </w:t>
      </w: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trPr>
          <w:cantSplit/>
        </w:trPr>
        <w:tc>
          <w:tcPr>
            <w:tcW w:w="2376" w:type="dxa"/>
            <w:tcBorders>
              <w:top w:val="nil"/>
              <w:left w:val="nil"/>
              <w:bottom w:val="nil"/>
              <w:right w:val="nil"/>
            </w:tcBorders>
            <w:shd w:val="clear" w:color="auto" w:fill="000000"/>
            <w:vAlign w:val="center"/>
          </w:tcPr>
          <w:p w:rsidR="003868C1" w:rsidRDefault="003868C1">
            <w:pPr>
              <w:pStyle w:val="Heading1"/>
              <w:rPr>
                <w:rFonts w:ascii="Myriad Pro" w:hAnsi="Myriad Pro" w:cs="Myriad Pro"/>
              </w:rPr>
            </w:pPr>
            <w:r>
              <w:br w:type="page"/>
            </w:r>
            <w:bookmarkStart w:id="10" w:name="_Toc243203273"/>
            <w:bookmarkStart w:id="11" w:name="_Toc402167125"/>
            <w:r>
              <w:t>РОЗДІЛ 3</w:t>
            </w:r>
            <w:bookmarkEnd w:id="10"/>
            <w:bookmarkEnd w:id="11"/>
          </w:p>
        </w:tc>
        <w:tc>
          <w:tcPr>
            <w:tcW w:w="284" w:type="dxa"/>
            <w:tcBorders>
              <w:top w:val="nil"/>
              <w:left w:val="nil"/>
              <w:bottom w:val="nil"/>
              <w:right w:val="nil"/>
            </w:tcBorders>
            <w:shd w:val="pct65" w:color="auto" w:fill="FFFFFF"/>
            <w:vAlign w:val="center"/>
          </w:tcPr>
          <w:p w:rsidR="003868C1" w:rsidRDefault="003868C1">
            <w:pPr>
              <w:pStyle w:val="Heading1"/>
              <w:rPr>
                <w:rFonts w:ascii="Myriad Pro" w:hAnsi="Myriad Pro" w:cs="Myriad Pro"/>
                <w:color w:val="000000"/>
              </w:rPr>
            </w:pPr>
          </w:p>
        </w:tc>
        <w:tc>
          <w:tcPr>
            <w:tcW w:w="283" w:type="dxa"/>
            <w:tcBorders>
              <w:top w:val="nil"/>
              <w:left w:val="nil"/>
              <w:bottom w:val="nil"/>
              <w:right w:val="nil"/>
            </w:tcBorders>
            <w:shd w:val="pct37" w:color="auto" w:fill="FFFFFF"/>
            <w:vAlign w:val="center"/>
          </w:tcPr>
          <w:p w:rsidR="003868C1" w:rsidRDefault="003868C1">
            <w:pPr>
              <w:pStyle w:val="Heading1"/>
              <w:rPr>
                <w:rFonts w:ascii="Myriad Pro" w:hAnsi="Myriad Pro" w:cs="Myriad Pro"/>
                <w:color w:val="000000"/>
              </w:rPr>
            </w:pPr>
          </w:p>
        </w:tc>
        <w:tc>
          <w:tcPr>
            <w:tcW w:w="284" w:type="dxa"/>
            <w:tcBorders>
              <w:top w:val="nil"/>
              <w:left w:val="nil"/>
              <w:bottom w:val="nil"/>
              <w:right w:val="nil"/>
            </w:tcBorders>
            <w:shd w:val="pct25" w:color="auto" w:fill="FFFFFF"/>
          </w:tcPr>
          <w:p w:rsidR="003868C1" w:rsidRDefault="003868C1">
            <w:pPr>
              <w:pStyle w:val="Heading1"/>
              <w:rPr>
                <w:rFonts w:ascii="Myriad Pro" w:hAnsi="Myriad Pro" w:cs="Myriad Pro"/>
                <w:color w:val="000000"/>
              </w:rPr>
            </w:pPr>
          </w:p>
        </w:tc>
        <w:tc>
          <w:tcPr>
            <w:tcW w:w="270" w:type="dxa"/>
            <w:tcBorders>
              <w:top w:val="nil"/>
              <w:left w:val="nil"/>
              <w:bottom w:val="nil"/>
              <w:right w:val="nil"/>
            </w:tcBorders>
            <w:shd w:val="pct15"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12"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5" w:color="auto" w:fill="FFFFFF"/>
          </w:tcPr>
          <w:p w:rsidR="003868C1" w:rsidRDefault="003868C1">
            <w:pPr>
              <w:pStyle w:val="Heading1"/>
              <w:rPr>
                <w:rFonts w:ascii="Myriad Pro" w:hAnsi="Myriad Pro" w:cs="Myriad Pro"/>
                <w:color w:val="000000"/>
              </w:rPr>
            </w:pPr>
          </w:p>
        </w:tc>
        <w:tc>
          <w:tcPr>
            <w:tcW w:w="5499" w:type="dxa"/>
            <w:tcBorders>
              <w:top w:val="nil"/>
              <w:left w:val="nil"/>
              <w:bottom w:val="nil"/>
              <w:right w:val="nil"/>
            </w:tcBorders>
          </w:tcPr>
          <w:p w:rsidR="003868C1" w:rsidRDefault="003868C1">
            <w:pPr>
              <w:pStyle w:val="Heading1"/>
              <w:rPr>
                <w:rFonts w:ascii="Myriad Pro" w:hAnsi="Myriad Pro" w:cs="Myriad Pro"/>
                <w:color w:val="000000"/>
              </w:rPr>
            </w:pPr>
            <w:bookmarkStart w:id="12" w:name="_Toc243203274"/>
            <w:bookmarkStart w:id="13" w:name="_Toc402167126"/>
            <w:r>
              <w:t xml:space="preserve">Структура управління </w:t>
            </w:r>
            <w:bookmarkEnd w:id="12"/>
            <w:r>
              <w:t>Конкурсом заявок на отримання гранту</w:t>
            </w:r>
            <w:bookmarkEnd w:id="13"/>
          </w:p>
        </w:tc>
      </w:tr>
    </w:tbl>
    <w:p w:rsidR="003868C1" w:rsidRDefault="003868C1">
      <w:pPr>
        <w:jc w:val="both"/>
        <w:rPr>
          <w:rFonts w:ascii="Myriad Pro" w:hAnsi="Myriad Pro" w:cs="Myriad Pro"/>
          <w:sz w:val="28"/>
          <w:szCs w:val="28"/>
        </w:rPr>
      </w:pPr>
    </w:p>
    <w:p w:rsidR="003868C1" w:rsidRDefault="003868C1">
      <w:pPr>
        <w:numPr>
          <w:ilvl w:val="1"/>
          <w:numId w:val="3"/>
        </w:numPr>
        <w:tabs>
          <w:tab w:val="clear" w:pos="792"/>
          <w:tab w:val="num" w:pos="720"/>
        </w:tabs>
        <w:ind w:left="720" w:hanging="720"/>
        <w:rPr>
          <w:rFonts w:ascii="Myriad Pro" w:hAnsi="Myriad Pro" w:cs="Myriad Pro"/>
          <w:b/>
          <w:bCs/>
          <w:color w:val="000000"/>
        </w:rPr>
      </w:pPr>
      <w:r>
        <w:rPr>
          <w:rFonts w:ascii="Myriad Pro Cyr" w:hAnsi="Myriad Pro Cyr" w:cs="Myriad Pro Cyr"/>
          <w:b/>
          <w:bCs/>
        </w:rPr>
        <w:t>Конкурсна комісія</w:t>
      </w:r>
    </w:p>
    <w:p w:rsidR="003868C1" w:rsidRDefault="003868C1">
      <w:pPr>
        <w:ind w:left="720"/>
        <w:rPr>
          <w:rFonts w:ascii="Myriad Pro" w:hAnsi="Myriad Pro" w:cs="Myriad Pro"/>
          <w:color w:val="000000"/>
        </w:rPr>
      </w:pPr>
    </w:p>
    <w:p w:rsidR="003868C1" w:rsidRDefault="003868C1">
      <w:pPr>
        <w:numPr>
          <w:ilvl w:val="2"/>
          <w:numId w:val="3"/>
        </w:numPr>
        <w:ind w:left="1440" w:hanging="720"/>
        <w:jc w:val="both"/>
        <w:rPr>
          <w:rFonts w:ascii="Myriad Pro" w:hAnsi="Myriad Pro" w:cs="Myriad Pro"/>
        </w:rPr>
      </w:pPr>
      <w:r>
        <w:rPr>
          <w:rFonts w:ascii="Myriad Pro Cyr" w:hAnsi="Myriad Pro Cyr" w:cs="Myriad Pro Cyr"/>
        </w:rPr>
        <w:t>Рішення щодо переможця(ів) Конкурсу приймається Конкурсною комісією, яка є вищим органом прийняття рішень, сформованим для розгляду заявок на отримання гранту.</w:t>
      </w:r>
    </w:p>
    <w:p w:rsidR="003868C1" w:rsidRDefault="003868C1">
      <w:pPr>
        <w:ind w:left="720"/>
        <w:jc w:val="both"/>
        <w:rPr>
          <w:rFonts w:ascii="Myriad Pro" w:hAnsi="Myriad Pro" w:cs="Myriad Pro"/>
        </w:rPr>
      </w:pPr>
      <w:r>
        <w:rPr>
          <w:rFonts w:ascii="Myriad Pro" w:hAnsi="Myriad Pro" w:cs="Myriad Pro"/>
        </w:rPr>
        <w:t xml:space="preserve"> </w:t>
      </w:r>
    </w:p>
    <w:p w:rsidR="003868C1" w:rsidRDefault="003868C1">
      <w:pPr>
        <w:numPr>
          <w:ilvl w:val="2"/>
          <w:numId w:val="3"/>
        </w:numPr>
        <w:ind w:left="1440" w:hanging="720"/>
        <w:jc w:val="both"/>
        <w:rPr>
          <w:rFonts w:ascii="Myriad Pro" w:hAnsi="Myriad Pro" w:cs="Myriad Pro"/>
        </w:rPr>
      </w:pPr>
      <w:r>
        <w:rPr>
          <w:rFonts w:ascii="Myriad Pro Cyr" w:hAnsi="Myriad Pro Cyr" w:cs="Myriad Pro Cyr"/>
        </w:rPr>
        <w:t>Членський склад Конкурсної комісії затверджує ПРООН в Україні після схвалення Міністерством екології та природних ресурсів України. Конкурсна комісія включає в себе:</w:t>
      </w:r>
    </w:p>
    <w:p w:rsidR="003868C1" w:rsidRDefault="003868C1">
      <w:pPr>
        <w:numPr>
          <w:ilvl w:val="0"/>
          <w:numId w:val="5"/>
        </w:numPr>
        <w:spacing w:before="120"/>
        <w:jc w:val="both"/>
        <w:rPr>
          <w:rFonts w:ascii="Myriad Pro" w:hAnsi="Myriad Pro" w:cs="Myriad Pro"/>
          <w:color w:val="000000"/>
        </w:rPr>
      </w:pPr>
      <w:r>
        <w:rPr>
          <w:rFonts w:ascii="Myriad Pro Cyr" w:hAnsi="Myriad Pro Cyr" w:cs="Myriad Pro Cyr"/>
          <w:color w:val="000000"/>
        </w:rPr>
        <w:t>Старшого менеджера з програм у сферах енергетики та навколишнього середовища ПРООН в Україні - голова Комісії;</w:t>
      </w:r>
    </w:p>
    <w:p w:rsidR="003868C1" w:rsidRDefault="003868C1">
      <w:pPr>
        <w:numPr>
          <w:ilvl w:val="0"/>
          <w:numId w:val="5"/>
        </w:numPr>
        <w:spacing w:before="120"/>
        <w:jc w:val="both"/>
        <w:rPr>
          <w:rFonts w:ascii="Myriad Pro" w:hAnsi="Myriad Pro" w:cs="Myriad Pro"/>
        </w:rPr>
      </w:pPr>
      <w:r>
        <w:rPr>
          <w:rFonts w:ascii="Myriad Pro Cyr" w:hAnsi="Myriad Pro Cyr" w:cs="Myriad Pro Cyr"/>
        </w:rPr>
        <w:t>Представника програмної секції ПРООН в Україні - член Комісії;</w:t>
      </w:r>
    </w:p>
    <w:p w:rsidR="003868C1" w:rsidRDefault="003868C1">
      <w:pPr>
        <w:numPr>
          <w:ilvl w:val="0"/>
          <w:numId w:val="5"/>
        </w:numPr>
        <w:spacing w:before="120"/>
        <w:jc w:val="both"/>
        <w:rPr>
          <w:rFonts w:ascii="Myriad Pro" w:hAnsi="Myriad Pro" w:cs="Myriad Pro"/>
        </w:rPr>
      </w:pPr>
      <w:r>
        <w:rPr>
          <w:rFonts w:ascii="Myriad Pro Cyr" w:hAnsi="Myriad Pro Cyr" w:cs="Myriad Pro Cyr"/>
          <w:color w:val="000000"/>
        </w:rPr>
        <w:t xml:space="preserve">Керівника проекту ПРООН/ГЕФ - член Комісії; </w:t>
      </w:r>
    </w:p>
    <w:p w:rsidR="003868C1" w:rsidRDefault="003868C1">
      <w:pPr>
        <w:numPr>
          <w:ilvl w:val="0"/>
          <w:numId w:val="5"/>
        </w:numPr>
        <w:spacing w:before="120"/>
        <w:jc w:val="both"/>
        <w:rPr>
          <w:rFonts w:ascii="Myriad Pro" w:hAnsi="Myriad Pro" w:cs="Myriad Pro"/>
        </w:rPr>
      </w:pPr>
      <w:r>
        <w:rPr>
          <w:rFonts w:ascii="Myriad Pro Cyr" w:hAnsi="Myriad Pro Cyr" w:cs="Myriad Pro Cyr"/>
          <w:color w:val="000000"/>
        </w:rPr>
        <w:t>Секретаря Комісії.</w:t>
      </w:r>
    </w:p>
    <w:p w:rsidR="003868C1" w:rsidRDefault="003868C1">
      <w:pPr>
        <w:ind w:left="720"/>
        <w:jc w:val="both"/>
        <w:rPr>
          <w:rFonts w:ascii="Myriad Pro" w:hAnsi="Myriad Pro" w:cs="Myriad Pro"/>
        </w:rPr>
      </w:pPr>
    </w:p>
    <w:p w:rsidR="003868C1" w:rsidRDefault="003868C1">
      <w:pPr>
        <w:numPr>
          <w:ilvl w:val="2"/>
          <w:numId w:val="3"/>
        </w:numPr>
        <w:ind w:left="1440" w:hanging="720"/>
        <w:jc w:val="both"/>
        <w:rPr>
          <w:rFonts w:ascii="Myriad Pro" w:hAnsi="Myriad Pro" w:cs="Myriad Pro"/>
          <w:color w:val="000000"/>
        </w:rPr>
      </w:pPr>
      <w:r>
        <w:rPr>
          <w:rFonts w:ascii="Myriad Pro Cyr" w:hAnsi="Myriad Pro Cyr" w:cs="Myriad Pro Cyr"/>
        </w:rPr>
        <w:t xml:space="preserve">Конкурсна комісія матиме наступні повноваження: </w:t>
      </w:r>
    </w:p>
    <w:p w:rsidR="003868C1" w:rsidRDefault="003868C1">
      <w:pPr>
        <w:numPr>
          <w:ilvl w:val="0"/>
          <w:numId w:val="5"/>
        </w:numPr>
        <w:spacing w:before="120"/>
        <w:jc w:val="both"/>
        <w:rPr>
          <w:rFonts w:ascii="Myriad Pro" w:hAnsi="Myriad Pro" w:cs="Myriad Pro"/>
          <w:color w:val="000000"/>
        </w:rPr>
      </w:pPr>
      <w:r>
        <w:rPr>
          <w:rFonts w:ascii="Myriad Pro Cyr" w:hAnsi="Myriad Pro Cyr" w:cs="Myriad Pro Cyr"/>
          <w:color w:val="000000"/>
        </w:rPr>
        <w:t>Розгляд заявок, прийнятих Конкурсною комісією на конкурс заявок на отримання гранту;</w:t>
      </w:r>
    </w:p>
    <w:p w:rsidR="003868C1" w:rsidRDefault="003868C1">
      <w:pPr>
        <w:numPr>
          <w:ilvl w:val="0"/>
          <w:numId w:val="5"/>
        </w:numPr>
        <w:spacing w:before="120"/>
        <w:jc w:val="both"/>
        <w:rPr>
          <w:rFonts w:ascii="Myriad Pro" w:hAnsi="Myriad Pro" w:cs="Myriad Pro"/>
          <w:color w:val="000000"/>
        </w:rPr>
      </w:pPr>
      <w:r>
        <w:rPr>
          <w:rFonts w:ascii="Myriad Pro Cyr" w:hAnsi="Myriad Pro Cyr" w:cs="Myriad Pro Cyr"/>
          <w:color w:val="000000"/>
        </w:rPr>
        <w:t xml:space="preserve">Ухвалення рішень щодо переможця(ів) конкурсу заявок на отримання гранту відповідно до цього Положення; </w:t>
      </w:r>
    </w:p>
    <w:p w:rsidR="003868C1" w:rsidRDefault="003868C1">
      <w:pPr>
        <w:numPr>
          <w:ilvl w:val="0"/>
          <w:numId w:val="5"/>
        </w:numPr>
        <w:spacing w:before="120"/>
        <w:jc w:val="both"/>
        <w:rPr>
          <w:rFonts w:ascii="Myriad Pro" w:hAnsi="Myriad Pro" w:cs="Myriad Pro"/>
          <w:color w:val="000000"/>
        </w:rPr>
      </w:pPr>
      <w:r>
        <w:rPr>
          <w:rFonts w:ascii="Myriad Pro Cyr" w:hAnsi="Myriad Pro Cyr" w:cs="Myriad Pro Cyr"/>
          <w:color w:val="000000"/>
        </w:rPr>
        <w:t>Оголошення переможця(ів) конкурсу заявок на отримання гранту, повідомлення переможця(ів) та підготовка відповідної(их) угоди(угод) з переможцем(ями).</w:t>
      </w:r>
    </w:p>
    <w:p w:rsidR="003868C1" w:rsidRDefault="003868C1">
      <w:pPr>
        <w:jc w:val="both"/>
        <w:rPr>
          <w:rFonts w:ascii="Myriad Pro" w:hAnsi="Myriad Pro" w:cs="Myriad Pro"/>
        </w:rPr>
      </w:pPr>
    </w:p>
    <w:p w:rsidR="003868C1" w:rsidRDefault="003868C1">
      <w:pPr>
        <w:numPr>
          <w:ilvl w:val="1"/>
          <w:numId w:val="3"/>
        </w:numPr>
        <w:tabs>
          <w:tab w:val="clear" w:pos="792"/>
          <w:tab w:val="num" w:pos="720"/>
          <w:tab w:val="num" w:pos="858"/>
        </w:tabs>
        <w:ind w:left="720" w:hanging="720"/>
        <w:rPr>
          <w:rFonts w:ascii="Myriad Pro" w:hAnsi="Myriad Pro" w:cs="Myriad Pro"/>
          <w:b/>
          <w:bCs/>
        </w:rPr>
      </w:pPr>
      <w:r>
        <w:rPr>
          <w:rFonts w:ascii="Myriad Pro Cyr" w:hAnsi="Myriad Pro Cyr" w:cs="Myriad Pro Cyr"/>
          <w:b/>
          <w:bCs/>
        </w:rPr>
        <w:t>Адміністрування конкурсу заявок на отримання гранту:</w:t>
      </w:r>
    </w:p>
    <w:p w:rsidR="003868C1" w:rsidRDefault="003868C1">
      <w:pPr>
        <w:ind w:left="720"/>
        <w:rPr>
          <w:rFonts w:ascii="Myriad Pro" w:hAnsi="Myriad Pro" w:cs="Myriad Pro"/>
          <w:color w:val="000000"/>
        </w:rPr>
      </w:pPr>
    </w:p>
    <w:p w:rsidR="003868C1" w:rsidRDefault="003868C1">
      <w:pPr>
        <w:numPr>
          <w:ilvl w:val="2"/>
          <w:numId w:val="3"/>
        </w:numPr>
        <w:ind w:left="1440" w:hanging="720"/>
        <w:jc w:val="both"/>
        <w:rPr>
          <w:rFonts w:ascii="Myriad Pro" w:hAnsi="Myriad Pro" w:cs="Myriad Pro"/>
          <w:color w:val="000000"/>
        </w:rPr>
      </w:pPr>
      <w:r>
        <w:rPr>
          <w:rFonts w:ascii="Myriad Pro Cyr" w:hAnsi="Myriad Pro Cyr" w:cs="Myriad Pro Cyr"/>
        </w:rPr>
        <w:t>Прийом заявок на отримання гранту адмініструватиме</w:t>
      </w:r>
      <w:r>
        <w:rPr>
          <w:rFonts w:ascii="Myriad Pro Cyr" w:hAnsi="Myriad Pro Cyr" w:cs="Myriad Pro Cyr"/>
          <w:color w:val="000000"/>
        </w:rPr>
        <w:t xml:space="preserve"> Представництво ПРООН в Україні відповідно до цього Положення через команду Проекту ПРОООН / ГЕФ.</w:t>
      </w:r>
    </w:p>
    <w:p w:rsidR="003868C1" w:rsidRDefault="003868C1">
      <w:pPr>
        <w:ind w:left="1440"/>
        <w:jc w:val="both"/>
        <w:rPr>
          <w:rFonts w:ascii="Myriad Pro" w:hAnsi="Myriad Pro" w:cs="Myriad Pro"/>
          <w:color w:val="000000"/>
        </w:rPr>
      </w:pPr>
    </w:p>
    <w:p w:rsidR="003868C1" w:rsidRDefault="003868C1">
      <w:pPr>
        <w:numPr>
          <w:ilvl w:val="2"/>
          <w:numId w:val="3"/>
        </w:numPr>
        <w:jc w:val="both"/>
        <w:rPr>
          <w:rFonts w:ascii="Myriad Pro" w:hAnsi="Myriad Pro" w:cs="Myriad Pro"/>
        </w:rPr>
      </w:pPr>
      <w:r>
        <w:rPr>
          <w:rFonts w:ascii="Myriad Pro Cyr" w:hAnsi="Myriad Pro Cyr" w:cs="Myriad Pro Cyr"/>
        </w:rPr>
        <w:t>Цей конкурс заявок може в будь-який час бути скасований Представництвом ПРООН в Україні на її розсуд та без зазначення тому причин.</w:t>
      </w:r>
    </w:p>
    <w:p w:rsidR="003868C1" w:rsidRDefault="003868C1">
      <w:pPr>
        <w:pStyle w:val="ListParagraph"/>
        <w:rPr>
          <w:rFonts w:ascii="Myriad Pro" w:hAnsi="Myriad Pro" w:cs="Myriad Pro"/>
        </w:rPr>
      </w:pPr>
    </w:p>
    <w:p w:rsidR="003868C1" w:rsidRDefault="003868C1">
      <w:pPr>
        <w:numPr>
          <w:ilvl w:val="2"/>
          <w:numId w:val="3"/>
        </w:numPr>
        <w:jc w:val="both"/>
        <w:rPr>
          <w:rFonts w:ascii="Myriad Pro" w:hAnsi="Myriad Pro" w:cs="Myriad Pro"/>
          <w:color w:val="000000"/>
        </w:rPr>
      </w:pPr>
      <w:r>
        <w:rPr>
          <w:rFonts w:ascii="Myriad Pro" w:hAnsi="Myriad Pro" w:cs="Myriad Pro"/>
          <w:color w:val="000000"/>
        </w:rPr>
        <w:t xml:space="preserve"> </w:t>
      </w:r>
      <w:r>
        <w:rPr>
          <w:rFonts w:ascii="Myriad Pro Cyr" w:hAnsi="Myriad Pro Cyr" w:cs="Myriad Pro Cyr"/>
        </w:rPr>
        <w:t>Команда Проекту ПРОООН / ГЕФ здійснює загальний контроль заходів у межах даного конкурсу заявок на грант, у тому числі залучення фахівців, представників переможців та інших відповідних осіб у разі необхідності;</w:t>
      </w:r>
      <w:r>
        <w:rPr>
          <w:rFonts w:ascii="Myriad Pro" w:hAnsi="Myriad Pro" w:cs="Myriad Pro"/>
          <w:color w:val="000000"/>
        </w:rPr>
        <w:t xml:space="preserve"> </w:t>
      </w:r>
    </w:p>
    <w:p w:rsidR="003868C1" w:rsidRDefault="003868C1">
      <w:pPr>
        <w:pStyle w:val="ListParagraph"/>
        <w:rPr>
          <w:rFonts w:ascii="Myriad Pro" w:hAnsi="Myriad Pro" w:cs="Myriad Pro"/>
          <w:color w:val="000000"/>
        </w:rPr>
      </w:pPr>
    </w:p>
    <w:p w:rsidR="003868C1" w:rsidRDefault="003868C1">
      <w:pPr>
        <w:numPr>
          <w:ilvl w:val="2"/>
          <w:numId w:val="3"/>
        </w:numPr>
        <w:ind w:left="1440" w:hanging="720"/>
        <w:jc w:val="both"/>
        <w:rPr>
          <w:rFonts w:ascii="Myriad Pro" w:hAnsi="Myriad Pro" w:cs="Myriad Pro"/>
          <w:color w:val="000000"/>
        </w:rPr>
      </w:pPr>
      <w:r>
        <w:rPr>
          <w:rFonts w:ascii="Myriad Pro Cyr" w:hAnsi="Myriad Pro Cyr" w:cs="Myriad Pro Cyr"/>
          <w:color w:val="000000"/>
        </w:rPr>
        <w:t xml:space="preserve">Обов'язки команди включають у себе: </w:t>
      </w:r>
    </w:p>
    <w:p w:rsidR="003868C1" w:rsidRDefault="003868C1">
      <w:pPr>
        <w:numPr>
          <w:ilvl w:val="0"/>
          <w:numId w:val="5"/>
        </w:numPr>
        <w:spacing w:before="120"/>
        <w:jc w:val="both"/>
        <w:rPr>
          <w:rFonts w:ascii="Myriad Pro" w:hAnsi="Myriad Pro" w:cs="Myriad Pro"/>
          <w:color w:val="000000"/>
        </w:rPr>
      </w:pPr>
      <w:r>
        <w:rPr>
          <w:rFonts w:ascii="Myriad Pro Cyr" w:hAnsi="Myriad Pro Cyr" w:cs="Myriad Pro Cyr"/>
          <w:color w:val="000000"/>
        </w:rPr>
        <w:t xml:space="preserve">Поширення інформації щодо конкурсу заявок на отримання гранту; </w:t>
      </w:r>
    </w:p>
    <w:p w:rsidR="003868C1" w:rsidRDefault="003868C1">
      <w:pPr>
        <w:numPr>
          <w:ilvl w:val="0"/>
          <w:numId w:val="5"/>
        </w:numPr>
        <w:spacing w:before="120"/>
        <w:jc w:val="both"/>
        <w:rPr>
          <w:rFonts w:ascii="Myriad Pro" w:hAnsi="Myriad Pro" w:cs="Myriad Pro"/>
          <w:color w:val="000000"/>
        </w:rPr>
      </w:pPr>
      <w:r>
        <w:rPr>
          <w:rFonts w:ascii="Myriad Pro Cyr" w:hAnsi="Myriad Pro Cyr" w:cs="Myriad Pro Cyr"/>
          <w:color w:val="000000"/>
        </w:rPr>
        <w:t xml:space="preserve">Аналіз відповідності поданих заявок вимогам цього Положення; </w:t>
      </w:r>
    </w:p>
    <w:p w:rsidR="003868C1" w:rsidRDefault="003868C1">
      <w:pPr>
        <w:numPr>
          <w:ilvl w:val="0"/>
          <w:numId w:val="5"/>
        </w:numPr>
        <w:spacing w:before="120"/>
        <w:jc w:val="both"/>
        <w:rPr>
          <w:rFonts w:ascii="Myriad Pro" w:hAnsi="Myriad Pro" w:cs="Myriad Pro"/>
          <w:color w:val="000000"/>
        </w:rPr>
      </w:pPr>
      <w:r>
        <w:rPr>
          <w:rFonts w:ascii="Myriad Pro Cyr" w:hAnsi="Myriad Pro Cyr" w:cs="Myriad Pro Cyr"/>
          <w:color w:val="000000"/>
        </w:rPr>
        <w:t>Прийняття рішення щодо прийому заявки на грант до участі в конкурсі</w:t>
      </w:r>
      <w:r>
        <w:rPr>
          <w:rFonts w:cs="Times New Roman"/>
        </w:rPr>
        <w:t xml:space="preserve"> </w:t>
      </w:r>
      <w:r>
        <w:rPr>
          <w:rFonts w:ascii="Myriad Pro Cyr" w:hAnsi="Myriad Pro Cyr" w:cs="Myriad Pro Cyr"/>
        </w:rPr>
        <w:t>(відхилення та дискваліфікація заявок, якщо не додержано вимог цього Положення</w:t>
      </w:r>
      <w:r>
        <w:rPr>
          <w:rFonts w:ascii="Myriad Pro" w:hAnsi="Myriad Pro" w:cs="Myriad Pro"/>
          <w:color w:val="000000"/>
        </w:rPr>
        <w:t>);</w:t>
      </w:r>
    </w:p>
    <w:p w:rsidR="003868C1" w:rsidRDefault="003868C1">
      <w:pPr>
        <w:numPr>
          <w:ilvl w:val="0"/>
          <w:numId w:val="5"/>
        </w:numPr>
        <w:spacing w:before="120"/>
        <w:jc w:val="both"/>
        <w:rPr>
          <w:rFonts w:ascii="Myriad Pro" w:hAnsi="Myriad Pro" w:cs="Myriad Pro"/>
          <w:color w:val="000000"/>
        </w:rPr>
      </w:pPr>
      <w:r>
        <w:rPr>
          <w:rFonts w:ascii="Myriad Pro Cyr" w:hAnsi="Myriad Pro Cyr" w:cs="Myriad Pro Cyr"/>
          <w:color w:val="000000"/>
        </w:rPr>
        <w:t>Консультування підрядника щодо процедури звітування одразу після укладання відповідної угоди з переможцем(ями);</w:t>
      </w:r>
    </w:p>
    <w:p w:rsidR="003868C1" w:rsidRDefault="003868C1">
      <w:pPr>
        <w:numPr>
          <w:ilvl w:val="0"/>
          <w:numId w:val="5"/>
        </w:numPr>
        <w:tabs>
          <w:tab w:val="num" w:pos="720"/>
        </w:tabs>
        <w:spacing w:before="120"/>
        <w:jc w:val="both"/>
        <w:rPr>
          <w:rFonts w:ascii="Myriad Pro" w:hAnsi="Myriad Pro" w:cs="Myriad Pro"/>
          <w:sz w:val="22"/>
          <w:szCs w:val="22"/>
        </w:rPr>
      </w:pPr>
      <w:r>
        <w:rPr>
          <w:rFonts w:ascii="Myriad Pro Cyr" w:hAnsi="Myriad Pro Cyr" w:cs="Myriad Pro Cyr"/>
          <w:color w:val="000000"/>
        </w:rPr>
        <w:t>Моніторинг та нагляд за виконанням завдання.</w:t>
      </w:r>
    </w:p>
    <w:p w:rsidR="003868C1" w:rsidRDefault="003868C1">
      <w:pPr>
        <w:spacing w:before="120"/>
        <w:jc w:val="both"/>
        <w:rPr>
          <w:rFonts w:ascii="Myriad Pro" w:hAnsi="Myriad Pro" w:cs="Myriad Pro"/>
        </w:rPr>
      </w:pP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trPr>
          <w:cantSplit/>
        </w:trPr>
        <w:tc>
          <w:tcPr>
            <w:tcW w:w="2376" w:type="dxa"/>
            <w:tcBorders>
              <w:top w:val="nil"/>
              <w:left w:val="nil"/>
              <w:bottom w:val="nil"/>
              <w:right w:val="nil"/>
            </w:tcBorders>
            <w:shd w:val="clear" w:color="auto" w:fill="000000"/>
            <w:vAlign w:val="center"/>
          </w:tcPr>
          <w:p w:rsidR="003868C1" w:rsidRDefault="003868C1">
            <w:pPr>
              <w:pStyle w:val="Heading1"/>
              <w:rPr>
                <w:rFonts w:ascii="Myriad Pro" w:hAnsi="Myriad Pro" w:cs="Myriad Pro"/>
              </w:rPr>
            </w:pPr>
            <w:r>
              <w:br w:type="page"/>
            </w:r>
            <w:bookmarkStart w:id="14" w:name="_Toc402167127"/>
            <w:r>
              <w:t>РОЗДІЛ 4</w:t>
            </w:r>
            <w:bookmarkEnd w:id="14"/>
          </w:p>
        </w:tc>
        <w:tc>
          <w:tcPr>
            <w:tcW w:w="284" w:type="dxa"/>
            <w:tcBorders>
              <w:top w:val="nil"/>
              <w:left w:val="nil"/>
              <w:bottom w:val="nil"/>
              <w:right w:val="nil"/>
            </w:tcBorders>
            <w:shd w:val="pct65" w:color="auto" w:fill="FFFFFF"/>
            <w:vAlign w:val="center"/>
          </w:tcPr>
          <w:p w:rsidR="003868C1" w:rsidRDefault="003868C1">
            <w:pPr>
              <w:pStyle w:val="Heading1"/>
              <w:rPr>
                <w:rFonts w:ascii="Myriad Pro" w:hAnsi="Myriad Pro" w:cs="Myriad Pro"/>
                <w:color w:val="000000"/>
              </w:rPr>
            </w:pPr>
          </w:p>
        </w:tc>
        <w:tc>
          <w:tcPr>
            <w:tcW w:w="283" w:type="dxa"/>
            <w:tcBorders>
              <w:top w:val="nil"/>
              <w:left w:val="nil"/>
              <w:bottom w:val="nil"/>
              <w:right w:val="nil"/>
            </w:tcBorders>
            <w:shd w:val="pct37" w:color="auto" w:fill="FFFFFF"/>
            <w:vAlign w:val="center"/>
          </w:tcPr>
          <w:p w:rsidR="003868C1" w:rsidRDefault="003868C1">
            <w:pPr>
              <w:pStyle w:val="Heading1"/>
              <w:rPr>
                <w:rFonts w:ascii="Myriad Pro" w:hAnsi="Myriad Pro" w:cs="Myriad Pro"/>
                <w:color w:val="000000"/>
              </w:rPr>
            </w:pPr>
          </w:p>
        </w:tc>
        <w:tc>
          <w:tcPr>
            <w:tcW w:w="284" w:type="dxa"/>
            <w:tcBorders>
              <w:top w:val="nil"/>
              <w:left w:val="nil"/>
              <w:bottom w:val="nil"/>
              <w:right w:val="nil"/>
            </w:tcBorders>
            <w:shd w:val="pct25" w:color="auto" w:fill="FFFFFF"/>
          </w:tcPr>
          <w:p w:rsidR="003868C1" w:rsidRDefault="003868C1">
            <w:pPr>
              <w:pStyle w:val="Heading1"/>
              <w:rPr>
                <w:rFonts w:ascii="Myriad Pro" w:hAnsi="Myriad Pro" w:cs="Myriad Pro"/>
                <w:color w:val="000000"/>
              </w:rPr>
            </w:pPr>
          </w:p>
        </w:tc>
        <w:tc>
          <w:tcPr>
            <w:tcW w:w="270" w:type="dxa"/>
            <w:tcBorders>
              <w:top w:val="nil"/>
              <w:left w:val="nil"/>
              <w:bottom w:val="nil"/>
              <w:right w:val="nil"/>
            </w:tcBorders>
            <w:shd w:val="pct15"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12"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5" w:color="auto" w:fill="FFFFFF"/>
          </w:tcPr>
          <w:p w:rsidR="003868C1" w:rsidRDefault="003868C1">
            <w:pPr>
              <w:pStyle w:val="Heading1"/>
              <w:rPr>
                <w:rFonts w:ascii="Myriad Pro" w:hAnsi="Myriad Pro" w:cs="Myriad Pro"/>
                <w:color w:val="000000"/>
              </w:rPr>
            </w:pPr>
          </w:p>
        </w:tc>
        <w:tc>
          <w:tcPr>
            <w:tcW w:w="5499" w:type="dxa"/>
            <w:tcBorders>
              <w:top w:val="nil"/>
              <w:left w:val="nil"/>
              <w:bottom w:val="nil"/>
              <w:right w:val="nil"/>
            </w:tcBorders>
          </w:tcPr>
          <w:p w:rsidR="003868C1" w:rsidRDefault="003868C1">
            <w:pPr>
              <w:pStyle w:val="Heading1"/>
              <w:rPr>
                <w:rFonts w:ascii="Myriad Pro" w:hAnsi="Myriad Pro" w:cs="Myriad Pro"/>
                <w:color w:val="000000"/>
              </w:rPr>
            </w:pPr>
            <w:bookmarkStart w:id="15" w:name="_Toc243203276"/>
            <w:bookmarkStart w:id="16" w:name="_Toc402167128"/>
            <w:r>
              <w:t>Процес подачі заявки</w:t>
            </w:r>
            <w:bookmarkEnd w:id="15"/>
            <w:bookmarkEnd w:id="16"/>
          </w:p>
        </w:tc>
      </w:tr>
    </w:tbl>
    <w:p w:rsidR="003868C1" w:rsidRDefault="003868C1">
      <w:pPr>
        <w:jc w:val="both"/>
        <w:rPr>
          <w:rFonts w:ascii="Myriad Pro" w:hAnsi="Myriad Pro" w:cs="Myriad Pro"/>
        </w:rPr>
      </w:pPr>
    </w:p>
    <w:p w:rsidR="003868C1" w:rsidRDefault="003868C1">
      <w:pPr>
        <w:numPr>
          <w:ilvl w:val="1"/>
          <w:numId w:val="6"/>
        </w:numPr>
        <w:tabs>
          <w:tab w:val="num" w:pos="1440"/>
        </w:tabs>
        <w:jc w:val="both"/>
        <w:rPr>
          <w:rFonts w:ascii="Myriad Pro" w:hAnsi="Myriad Pro" w:cs="Myriad Pro"/>
          <w:b/>
          <w:bCs/>
          <w:color w:val="000000"/>
        </w:rPr>
      </w:pPr>
      <w:r>
        <w:rPr>
          <w:rFonts w:ascii="Myriad Pro Cyr" w:hAnsi="Myriad Pro Cyr" w:cs="Myriad Pro Cyr"/>
          <w:b/>
          <w:bCs/>
          <w:color w:val="000000"/>
        </w:rPr>
        <w:t>Вимоги до заявника:</w:t>
      </w:r>
    </w:p>
    <w:p w:rsidR="003868C1" w:rsidRDefault="003868C1">
      <w:pPr>
        <w:tabs>
          <w:tab w:val="num" w:pos="1440"/>
        </w:tabs>
        <w:spacing w:before="240"/>
        <w:ind w:left="720"/>
        <w:jc w:val="both"/>
        <w:rPr>
          <w:rFonts w:ascii="Myriad Pro" w:hAnsi="Myriad Pro" w:cs="Myriad Pro"/>
        </w:rPr>
      </w:pPr>
      <w:r>
        <w:rPr>
          <w:rFonts w:ascii="Myriad Pro Cyr" w:hAnsi="Myriad Pro Cyr" w:cs="Myriad Pro Cyr"/>
        </w:rPr>
        <w:t>Претенденти на отримання гранту мають бути неприбутковими організаціями (включно з неурядовими, благодійними організаціями й ін.), зареєстрованими відповідно до законодавства України, які бажають реалізувати грант, як це передбачено цим положенням. Гранти не будуть надаватися комерційним організаціям, політичним партіям, релігійним організаціям та приватним (фізичним) особам. Підрядник може сформувати партнерство(а) з іншими юридичними особами та організаціями з метою успішного вирішення завдань програми.</w:t>
      </w:r>
    </w:p>
    <w:p w:rsidR="003868C1" w:rsidRDefault="003868C1">
      <w:pPr>
        <w:numPr>
          <w:ilvl w:val="1"/>
          <w:numId w:val="6"/>
        </w:numPr>
        <w:tabs>
          <w:tab w:val="num" w:pos="1440"/>
        </w:tabs>
        <w:spacing w:before="240"/>
        <w:jc w:val="both"/>
        <w:rPr>
          <w:rFonts w:ascii="Myriad Pro" w:hAnsi="Myriad Pro" w:cs="Myriad Pro"/>
          <w:b/>
          <w:bCs/>
          <w:color w:val="000000"/>
        </w:rPr>
      </w:pPr>
      <w:r>
        <w:rPr>
          <w:rFonts w:ascii="Myriad Pro Cyr" w:hAnsi="Myriad Pro Cyr" w:cs="Myriad Pro Cyr"/>
        </w:rPr>
        <w:t>Заявники, які відповідають вимогам, передбаченим у пункті 4.1. цього Положення, мають право подати заяву на участь у конкурсі грантових заявок.</w:t>
      </w:r>
    </w:p>
    <w:p w:rsidR="003868C1" w:rsidRDefault="003868C1">
      <w:pPr>
        <w:numPr>
          <w:ilvl w:val="1"/>
          <w:numId w:val="6"/>
        </w:numPr>
        <w:tabs>
          <w:tab w:val="num" w:pos="1440"/>
        </w:tabs>
        <w:spacing w:before="240"/>
        <w:jc w:val="both"/>
        <w:rPr>
          <w:rFonts w:ascii="Myriad Pro" w:hAnsi="Myriad Pro" w:cs="Myriad Pro"/>
          <w:b/>
          <w:bCs/>
          <w:color w:val="000000"/>
        </w:rPr>
      </w:pPr>
      <w:r>
        <w:rPr>
          <w:rFonts w:ascii="Myriad Pro Cyr" w:hAnsi="Myriad Pro Cyr" w:cs="Myriad Pro Cyr"/>
          <w:color w:val="000000"/>
        </w:rPr>
        <w:t>Очікувані результати реалізації гранту повинні строго відповідати цілям і завданням програми конкурсу заявок на отримання гранту;</w:t>
      </w:r>
    </w:p>
    <w:p w:rsidR="003868C1" w:rsidRDefault="003868C1">
      <w:pPr>
        <w:numPr>
          <w:ilvl w:val="1"/>
          <w:numId w:val="6"/>
        </w:numPr>
        <w:spacing w:before="120"/>
        <w:jc w:val="both"/>
        <w:rPr>
          <w:rFonts w:ascii="Myriad Pro" w:hAnsi="Myriad Pro" w:cs="Myriad Pro"/>
          <w:b/>
          <w:bCs/>
          <w:color w:val="000000"/>
        </w:rPr>
      </w:pPr>
      <w:r>
        <w:rPr>
          <w:rFonts w:ascii="Myriad Pro Cyr" w:hAnsi="Myriad Pro Cyr" w:cs="Myriad Pro Cyr"/>
          <w:b/>
          <w:bCs/>
          <w:color w:val="000000"/>
        </w:rPr>
        <w:t xml:space="preserve">Витрати, які дозволені в межах цього конкурсу грантових заявок, включатимуть в себе: </w:t>
      </w:r>
    </w:p>
    <w:p w:rsidR="003868C1" w:rsidRDefault="003868C1">
      <w:pPr>
        <w:pStyle w:val="ListParagraph"/>
        <w:numPr>
          <w:ilvl w:val="0"/>
          <w:numId w:val="15"/>
        </w:numPr>
        <w:spacing w:before="120"/>
        <w:ind w:hanging="11"/>
        <w:jc w:val="both"/>
        <w:rPr>
          <w:rFonts w:ascii="Myriad Pro" w:hAnsi="Myriad Pro" w:cs="Myriad Pro"/>
          <w:color w:val="000000"/>
        </w:rPr>
      </w:pPr>
      <w:r>
        <w:rPr>
          <w:rFonts w:ascii="Myriad Pro Cyr" w:hAnsi="Myriad Pro Cyr" w:cs="Myriad Pro Cyr"/>
          <w:color w:val="000000"/>
        </w:rPr>
        <w:t xml:space="preserve">Витрати, необхідні для реалізації запропонованих заходів; </w:t>
      </w:r>
    </w:p>
    <w:p w:rsidR="003868C1" w:rsidRDefault="003868C1">
      <w:pPr>
        <w:pStyle w:val="ListParagraph"/>
        <w:numPr>
          <w:ilvl w:val="0"/>
          <w:numId w:val="15"/>
        </w:numPr>
        <w:spacing w:before="120"/>
        <w:ind w:hanging="11"/>
        <w:jc w:val="both"/>
        <w:rPr>
          <w:rFonts w:ascii="Myriad Pro" w:hAnsi="Myriad Pro" w:cs="Myriad Pro"/>
          <w:color w:val="000000"/>
        </w:rPr>
      </w:pPr>
      <w:r>
        <w:rPr>
          <w:rFonts w:ascii="Myriad Pro Cyr" w:hAnsi="Myriad Pro Cyr" w:cs="Myriad Pro Cyr"/>
          <w:color w:val="000000"/>
        </w:rPr>
        <w:t xml:space="preserve">Витрати, які фактично мають місце протягом реалізації пропозиції; </w:t>
      </w:r>
    </w:p>
    <w:p w:rsidR="003868C1" w:rsidRDefault="003868C1">
      <w:pPr>
        <w:pStyle w:val="ListParagraph"/>
        <w:numPr>
          <w:ilvl w:val="0"/>
          <w:numId w:val="15"/>
        </w:numPr>
        <w:spacing w:before="120"/>
        <w:ind w:hanging="11"/>
        <w:jc w:val="both"/>
        <w:rPr>
          <w:rFonts w:ascii="Myriad Pro" w:hAnsi="Myriad Pro" w:cs="Myriad Pro"/>
          <w:color w:val="000000"/>
        </w:rPr>
      </w:pPr>
      <w:r>
        <w:rPr>
          <w:rFonts w:ascii="Myriad Pro Cyr" w:hAnsi="Myriad Pro Cyr" w:cs="Myriad Pro Cyr"/>
          <w:color w:val="000000"/>
        </w:rPr>
        <w:t xml:space="preserve">Витрати, які відповідають вимогам доцільності, в тому числі принципам "найвищої якості за найнижчою ціною" та економічної ефективності; </w:t>
      </w:r>
    </w:p>
    <w:p w:rsidR="003868C1" w:rsidRDefault="003868C1">
      <w:pPr>
        <w:pStyle w:val="ListParagraph"/>
        <w:numPr>
          <w:ilvl w:val="0"/>
          <w:numId w:val="15"/>
        </w:numPr>
        <w:spacing w:before="120"/>
        <w:ind w:hanging="11"/>
        <w:jc w:val="both"/>
        <w:rPr>
          <w:rFonts w:ascii="Myriad Pro" w:hAnsi="Myriad Pro" w:cs="Myriad Pro"/>
          <w:color w:val="000000"/>
        </w:rPr>
      </w:pPr>
      <w:r>
        <w:rPr>
          <w:rFonts w:ascii="Myriad Pro Cyr" w:hAnsi="Myriad Pro Cyr" w:cs="Myriad Pro Cyr"/>
          <w:color w:val="000000"/>
        </w:rPr>
        <w:t xml:space="preserve">Витрати, які були належним чином оформлені, виправдані і зрозумілі, а також підтримуються відповідною документацією в фінансовій та бухгалтерській звітності. </w:t>
      </w:r>
    </w:p>
    <w:p w:rsidR="003868C1" w:rsidRDefault="003868C1">
      <w:pPr>
        <w:numPr>
          <w:ilvl w:val="1"/>
          <w:numId w:val="6"/>
        </w:numPr>
        <w:spacing w:before="120"/>
        <w:jc w:val="both"/>
        <w:rPr>
          <w:rFonts w:ascii="Myriad Pro" w:hAnsi="Myriad Pro" w:cs="Myriad Pro"/>
          <w:b/>
          <w:bCs/>
          <w:color w:val="000000"/>
        </w:rPr>
      </w:pPr>
      <w:r>
        <w:rPr>
          <w:rFonts w:ascii="Myriad Pro Cyr" w:hAnsi="Myriad Pro Cyr" w:cs="Myriad Pro Cyr"/>
          <w:b/>
          <w:bCs/>
          <w:color w:val="000000"/>
        </w:rPr>
        <w:t xml:space="preserve">Грант покриватиме витрати на: </w:t>
      </w:r>
    </w:p>
    <w:p w:rsidR="003868C1" w:rsidRDefault="003868C1">
      <w:pPr>
        <w:pStyle w:val="ListParagraph"/>
        <w:numPr>
          <w:ilvl w:val="0"/>
          <w:numId w:val="16"/>
        </w:numPr>
        <w:spacing w:before="120"/>
        <w:jc w:val="both"/>
        <w:rPr>
          <w:rFonts w:ascii="Myriad Pro" w:hAnsi="Myriad Pro" w:cs="Myriad Pro"/>
          <w:color w:val="000000"/>
        </w:rPr>
      </w:pPr>
      <w:r>
        <w:rPr>
          <w:rFonts w:ascii="Myriad Pro Cyr" w:hAnsi="Myriad Pro Cyr" w:cs="Myriad Pro Cyr"/>
          <w:color w:val="000000"/>
        </w:rPr>
        <w:t xml:space="preserve">Персонал і експертів, що будуть залучені; </w:t>
      </w:r>
    </w:p>
    <w:p w:rsidR="003868C1" w:rsidRDefault="003868C1">
      <w:pPr>
        <w:pStyle w:val="ListParagraph"/>
        <w:numPr>
          <w:ilvl w:val="0"/>
          <w:numId w:val="16"/>
        </w:numPr>
        <w:spacing w:before="120"/>
        <w:jc w:val="both"/>
        <w:rPr>
          <w:rFonts w:ascii="Myriad Pro" w:hAnsi="Myriad Pro" w:cs="Myriad Pro"/>
          <w:color w:val="000000"/>
        </w:rPr>
      </w:pPr>
      <w:r>
        <w:rPr>
          <w:rFonts w:ascii="Myriad Pro Cyr" w:hAnsi="Myriad Pro Cyr" w:cs="Myriad Pro Cyr"/>
          <w:color w:val="000000"/>
        </w:rPr>
        <w:t xml:space="preserve">Закупівлю консультаційних послуг (за умови, що вони необхідні для досягнення цілей пропозиції); </w:t>
      </w:r>
    </w:p>
    <w:p w:rsidR="003868C1" w:rsidRDefault="003868C1">
      <w:pPr>
        <w:pStyle w:val="ListParagraph"/>
        <w:numPr>
          <w:ilvl w:val="0"/>
          <w:numId w:val="16"/>
        </w:numPr>
        <w:spacing w:before="120"/>
        <w:jc w:val="both"/>
        <w:rPr>
          <w:rFonts w:ascii="Myriad Pro" w:hAnsi="Myriad Pro" w:cs="Myriad Pro"/>
          <w:color w:val="000000"/>
        </w:rPr>
      </w:pPr>
      <w:r>
        <w:rPr>
          <w:rFonts w:ascii="Myriad Pro Cyr" w:hAnsi="Myriad Pro Cyr" w:cs="Myriad Pro Cyr"/>
          <w:color w:val="000000"/>
        </w:rPr>
        <w:t xml:space="preserve">Послуги з організації заходів; </w:t>
      </w:r>
    </w:p>
    <w:p w:rsidR="003868C1" w:rsidRDefault="003868C1">
      <w:pPr>
        <w:pStyle w:val="ListParagraph"/>
        <w:numPr>
          <w:ilvl w:val="0"/>
          <w:numId w:val="16"/>
        </w:numPr>
        <w:spacing w:before="120"/>
        <w:jc w:val="both"/>
        <w:rPr>
          <w:rFonts w:ascii="Myriad Pro" w:hAnsi="Myriad Pro" w:cs="Myriad Pro"/>
          <w:color w:val="000000"/>
        </w:rPr>
      </w:pPr>
      <w:r>
        <w:rPr>
          <w:rFonts w:ascii="Myriad Pro Cyr" w:hAnsi="Myriad Pro Cyr" w:cs="Myriad Pro Cyr"/>
          <w:color w:val="000000"/>
        </w:rPr>
        <w:t>Комунікаційні та інформаційні послуги;</w:t>
      </w:r>
      <w:r>
        <w:rPr>
          <w:rFonts w:ascii="Myriad Pro" w:hAnsi="Myriad Pro" w:cs="Myriad Pro"/>
          <w:color w:val="000000"/>
        </w:rPr>
        <w:t xml:space="preserve"> </w:t>
      </w:r>
    </w:p>
    <w:p w:rsidR="003868C1" w:rsidRDefault="003868C1">
      <w:pPr>
        <w:pStyle w:val="ListParagraph"/>
        <w:numPr>
          <w:ilvl w:val="0"/>
          <w:numId w:val="16"/>
        </w:numPr>
        <w:spacing w:before="120"/>
        <w:jc w:val="both"/>
        <w:rPr>
          <w:rFonts w:ascii="Myriad Pro" w:hAnsi="Myriad Pro" w:cs="Myriad Pro"/>
          <w:color w:val="000000"/>
        </w:rPr>
      </w:pPr>
      <w:r>
        <w:rPr>
          <w:rFonts w:ascii="Myriad Pro Cyr" w:hAnsi="Myriad Pro Cyr" w:cs="Myriad Pro Cyr"/>
          <w:color w:val="000000"/>
        </w:rPr>
        <w:t xml:space="preserve">Оренду приміщень для проведення заходів; </w:t>
      </w:r>
    </w:p>
    <w:p w:rsidR="003868C1" w:rsidRDefault="003868C1">
      <w:pPr>
        <w:pStyle w:val="ListParagraph"/>
        <w:numPr>
          <w:ilvl w:val="0"/>
          <w:numId w:val="16"/>
        </w:numPr>
        <w:spacing w:before="120"/>
        <w:jc w:val="both"/>
        <w:rPr>
          <w:rFonts w:ascii="Myriad Pro" w:hAnsi="Myriad Pro" w:cs="Myriad Pro"/>
          <w:color w:val="000000"/>
        </w:rPr>
      </w:pPr>
      <w:r>
        <w:rPr>
          <w:rFonts w:ascii="Myriad Pro Cyr" w:hAnsi="Myriad Pro Cyr" w:cs="Myriad Pro Cyr"/>
          <w:color w:val="000000"/>
        </w:rPr>
        <w:t xml:space="preserve">Друк і копіювання, у тому числі розробку продукції; </w:t>
      </w:r>
    </w:p>
    <w:p w:rsidR="003868C1" w:rsidRDefault="003868C1">
      <w:pPr>
        <w:pStyle w:val="ListParagraph"/>
        <w:numPr>
          <w:ilvl w:val="0"/>
          <w:numId w:val="16"/>
        </w:numPr>
        <w:spacing w:before="120"/>
        <w:jc w:val="both"/>
        <w:rPr>
          <w:rFonts w:ascii="Myriad Pro" w:hAnsi="Myriad Pro" w:cs="Myriad Pro"/>
          <w:color w:val="000000"/>
        </w:rPr>
      </w:pPr>
      <w:r>
        <w:rPr>
          <w:rFonts w:ascii="Myriad Pro Cyr" w:hAnsi="Myriad Pro Cyr" w:cs="Myriad Pro Cyr"/>
          <w:color w:val="000000"/>
        </w:rPr>
        <w:t xml:space="preserve">Витратні матеріали та канцелярські товари; </w:t>
      </w:r>
    </w:p>
    <w:p w:rsidR="003868C1" w:rsidRDefault="003868C1">
      <w:pPr>
        <w:pStyle w:val="ListParagraph"/>
        <w:numPr>
          <w:ilvl w:val="0"/>
          <w:numId w:val="16"/>
        </w:numPr>
        <w:spacing w:before="120"/>
        <w:jc w:val="both"/>
        <w:rPr>
          <w:rFonts w:ascii="Myriad Pro" w:hAnsi="Myriad Pro" w:cs="Myriad Pro"/>
          <w:color w:val="000000"/>
        </w:rPr>
      </w:pPr>
      <w:r>
        <w:rPr>
          <w:rFonts w:ascii="Myriad Pro Cyr" w:hAnsi="Myriad Pro Cyr" w:cs="Myriad Pro Cyr"/>
          <w:color w:val="000000"/>
        </w:rPr>
        <w:t>Транспортні витрати (за умови дотримання внутрішніх політик ПРООН щодо відряджень).</w:t>
      </w:r>
    </w:p>
    <w:p w:rsidR="003868C1" w:rsidRDefault="003868C1">
      <w:pPr>
        <w:numPr>
          <w:ilvl w:val="1"/>
          <w:numId w:val="6"/>
        </w:numPr>
        <w:tabs>
          <w:tab w:val="num" w:pos="1440"/>
        </w:tabs>
        <w:spacing w:before="120"/>
        <w:jc w:val="both"/>
        <w:rPr>
          <w:rFonts w:ascii="Myriad Pro" w:hAnsi="Myriad Pro" w:cs="Myriad Pro"/>
          <w:b/>
          <w:bCs/>
          <w:color w:val="000000"/>
        </w:rPr>
      </w:pPr>
      <w:r>
        <w:rPr>
          <w:rFonts w:ascii="Myriad Pro Cyr" w:hAnsi="Myriad Pro Cyr" w:cs="Myriad Pro Cyr"/>
          <w:b/>
          <w:bCs/>
        </w:rPr>
        <w:t>Категорії витрат, які не покриваються коштами гранту</w:t>
      </w:r>
    </w:p>
    <w:p w:rsidR="003868C1" w:rsidRDefault="003868C1">
      <w:pPr>
        <w:tabs>
          <w:tab w:val="num" w:pos="1440"/>
        </w:tabs>
        <w:jc w:val="both"/>
        <w:rPr>
          <w:rFonts w:ascii="Myriad Pro" w:hAnsi="Myriad Pro" w:cs="Myriad Pro"/>
          <w:b/>
          <w:bCs/>
          <w:color w:val="000000"/>
        </w:rPr>
      </w:pPr>
    </w:p>
    <w:p w:rsidR="003868C1" w:rsidRDefault="003868C1">
      <w:pPr>
        <w:ind w:left="709"/>
        <w:jc w:val="both"/>
        <w:rPr>
          <w:rFonts w:ascii="Myriad Pro" w:hAnsi="Myriad Pro" w:cs="Myriad Pro"/>
        </w:rPr>
      </w:pPr>
      <w:r>
        <w:rPr>
          <w:rFonts w:ascii="Myriad Pro Cyr" w:hAnsi="Myriad Pro Cyr" w:cs="Myriad Pro Cyr"/>
        </w:rPr>
        <w:t>Наступні витрати вважаються такими, які не можуть здійснюватися коштами гранту:</w:t>
      </w:r>
    </w:p>
    <w:p w:rsidR="003868C1" w:rsidRDefault="003868C1">
      <w:pPr>
        <w:numPr>
          <w:ilvl w:val="0"/>
          <w:numId w:val="17"/>
        </w:numPr>
        <w:tabs>
          <w:tab w:val="num" w:pos="2880"/>
        </w:tabs>
        <w:jc w:val="both"/>
        <w:rPr>
          <w:rFonts w:ascii="Myriad Pro" w:hAnsi="Myriad Pro" w:cs="Myriad Pro"/>
          <w:color w:val="000000"/>
        </w:rPr>
      </w:pPr>
      <w:r>
        <w:rPr>
          <w:rFonts w:ascii="Myriad Pro Cyr" w:hAnsi="Myriad Pro Cyr" w:cs="Myriad Pro Cyr"/>
          <w:color w:val="000000"/>
        </w:rPr>
        <w:t>Витрати на придбання автотранспортного засобу;</w:t>
      </w:r>
    </w:p>
    <w:p w:rsidR="003868C1" w:rsidRDefault="003868C1">
      <w:pPr>
        <w:numPr>
          <w:ilvl w:val="0"/>
          <w:numId w:val="17"/>
        </w:numPr>
        <w:tabs>
          <w:tab w:val="num" w:pos="2880"/>
        </w:tabs>
        <w:jc w:val="both"/>
        <w:rPr>
          <w:rFonts w:ascii="Myriad Pro" w:hAnsi="Myriad Pro" w:cs="Myriad Pro"/>
          <w:color w:val="000000"/>
        </w:rPr>
      </w:pPr>
      <w:r>
        <w:rPr>
          <w:rFonts w:ascii="Myriad Pro Cyr" w:hAnsi="Myriad Pro Cyr" w:cs="Myriad Pro Cyr"/>
          <w:color w:val="000000"/>
        </w:rPr>
        <w:t>Витрати на придбання нерухомого майна;</w:t>
      </w:r>
    </w:p>
    <w:p w:rsidR="003868C1" w:rsidRDefault="003868C1">
      <w:pPr>
        <w:numPr>
          <w:ilvl w:val="0"/>
          <w:numId w:val="17"/>
        </w:numPr>
        <w:tabs>
          <w:tab w:val="num" w:pos="2880"/>
        </w:tabs>
        <w:jc w:val="both"/>
        <w:rPr>
          <w:rFonts w:ascii="Myriad Pro" w:hAnsi="Myriad Pro" w:cs="Myriad Pro"/>
          <w:color w:val="000000"/>
        </w:rPr>
      </w:pPr>
      <w:r>
        <w:rPr>
          <w:rFonts w:ascii="Myriad Pro Cyr" w:hAnsi="Myriad Pro Cyr" w:cs="Myriad Pro Cyr"/>
          <w:color w:val="000000"/>
        </w:rPr>
        <w:t>Витрати, пов'язані з роботами, які насправді були виконані до підписання угоди;</w:t>
      </w:r>
    </w:p>
    <w:p w:rsidR="003868C1" w:rsidRDefault="003868C1">
      <w:pPr>
        <w:numPr>
          <w:ilvl w:val="0"/>
          <w:numId w:val="17"/>
        </w:numPr>
        <w:tabs>
          <w:tab w:val="num" w:pos="2880"/>
        </w:tabs>
        <w:jc w:val="both"/>
        <w:rPr>
          <w:rFonts w:ascii="Myriad Pro" w:hAnsi="Myriad Pro" w:cs="Myriad Pro"/>
          <w:color w:val="000000"/>
        </w:rPr>
      </w:pPr>
      <w:r>
        <w:rPr>
          <w:rFonts w:ascii="Myriad Pro Cyr" w:hAnsi="Myriad Pro Cyr" w:cs="Myriad Pro Cyr"/>
          <w:color w:val="000000"/>
        </w:rPr>
        <w:t>Оплата комунальних послуг, орендна плата, паливо та мастильні матеріали;</w:t>
      </w:r>
    </w:p>
    <w:p w:rsidR="003868C1" w:rsidRDefault="003868C1">
      <w:pPr>
        <w:numPr>
          <w:ilvl w:val="0"/>
          <w:numId w:val="17"/>
        </w:numPr>
        <w:tabs>
          <w:tab w:val="num" w:pos="2880"/>
        </w:tabs>
        <w:jc w:val="both"/>
        <w:rPr>
          <w:rFonts w:ascii="Myriad Pro" w:hAnsi="Myriad Pro" w:cs="Myriad Pro"/>
          <w:color w:val="000000"/>
        </w:rPr>
      </w:pPr>
      <w:r>
        <w:rPr>
          <w:rFonts w:ascii="Myriad Pro Cyr" w:hAnsi="Myriad Pro Cyr" w:cs="Myriad Pro Cyr"/>
          <w:color w:val="000000"/>
        </w:rPr>
        <w:t>Витрати, не пов'язані із грантовою заявкою, представленою під час процесу подання заявок на конкурс, і витрати, що охоплюють незаплановані збитки;</w:t>
      </w:r>
    </w:p>
    <w:p w:rsidR="003868C1" w:rsidRDefault="003868C1">
      <w:pPr>
        <w:numPr>
          <w:ilvl w:val="0"/>
          <w:numId w:val="17"/>
        </w:numPr>
        <w:tabs>
          <w:tab w:val="num" w:pos="2880"/>
        </w:tabs>
        <w:jc w:val="both"/>
        <w:rPr>
          <w:rFonts w:ascii="Myriad Pro" w:hAnsi="Myriad Pro" w:cs="Myriad Pro"/>
          <w:color w:val="000000"/>
        </w:rPr>
      </w:pPr>
      <w:r>
        <w:rPr>
          <w:rFonts w:ascii="Myriad Pro Cyr" w:hAnsi="Myriad Pro Cyr" w:cs="Myriad Pro Cyr"/>
          <w:color w:val="000000"/>
        </w:rPr>
        <w:t>Участь у будь-яких навчальних програмах;</w:t>
      </w:r>
    </w:p>
    <w:p w:rsidR="003868C1" w:rsidRDefault="003868C1">
      <w:pPr>
        <w:numPr>
          <w:ilvl w:val="0"/>
          <w:numId w:val="17"/>
        </w:numPr>
        <w:tabs>
          <w:tab w:val="num" w:pos="2880"/>
        </w:tabs>
        <w:jc w:val="both"/>
        <w:rPr>
          <w:rFonts w:ascii="Myriad Pro" w:hAnsi="Myriad Pro" w:cs="Myriad Pro"/>
          <w:color w:val="000000"/>
        </w:rPr>
      </w:pPr>
      <w:r>
        <w:rPr>
          <w:rFonts w:ascii="Myriad Pro Cyr" w:hAnsi="Myriad Pro Cyr" w:cs="Myriad Pro Cyr"/>
          <w:color w:val="000000"/>
        </w:rPr>
        <w:t>Матеріальна та гуманітарна допомога приватним особам і групам осіб;</w:t>
      </w:r>
    </w:p>
    <w:p w:rsidR="003868C1" w:rsidRDefault="003868C1">
      <w:pPr>
        <w:numPr>
          <w:ilvl w:val="0"/>
          <w:numId w:val="17"/>
        </w:numPr>
        <w:jc w:val="both"/>
        <w:rPr>
          <w:rFonts w:ascii="Myriad Pro" w:hAnsi="Myriad Pro" w:cs="Myriad Pro"/>
          <w:color w:val="000000"/>
        </w:rPr>
      </w:pPr>
      <w:r>
        <w:rPr>
          <w:rFonts w:ascii="Myriad Pro Cyr" w:hAnsi="Myriad Pro Cyr" w:cs="Myriad Pro Cyr"/>
          <w:color w:val="000000"/>
        </w:rPr>
        <w:t>Витрати, пов'язані з релігійною та політичною діяльністю;</w:t>
      </w:r>
    </w:p>
    <w:p w:rsidR="003868C1" w:rsidRDefault="003868C1">
      <w:pPr>
        <w:numPr>
          <w:ilvl w:val="0"/>
          <w:numId w:val="17"/>
        </w:numPr>
        <w:jc w:val="both"/>
        <w:rPr>
          <w:rFonts w:ascii="Myriad Pro" w:hAnsi="Myriad Pro" w:cs="Myriad Pro"/>
          <w:color w:val="000000"/>
        </w:rPr>
      </w:pPr>
      <w:r>
        <w:rPr>
          <w:rFonts w:ascii="Myriad Pro Cyr" w:hAnsi="Myriad Pro Cyr" w:cs="Myriad Pro Cyr"/>
          <w:color w:val="000000"/>
        </w:rPr>
        <w:t xml:space="preserve">Виплата боргів; </w:t>
      </w:r>
    </w:p>
    <w:p w:rsidR="003868C1" w:rsidRDefault="003868C1">
      <w:pPr>
        <w:numPr>
          <w:ilvl w:val="0"/>
          <w:numId w:val="17"/>
        </w:numPr>
        <w:jc w:val="both"/>
        <w:rPr>
          <w:rFonts w:ascii="Myriad Pro" w:hAnsi="Myriad Pro" w:cs="Myriad Pro"/>
          <w:color w:val="000000"/>
        </w:rPr>
      </w:pPr>
      <w:r>
        <w:rPr>
          <w:rFonts w:ascii="Myriad Pro Cyr" w:hAnsi="Myriad Pro Cyr" w:cs="Myriad Pro Cyr"/>
          <w:color w:val="000000"/>
        </w:rPr>
        <w:t xml:space="preserve">Компенсація витрат, пов'язаних з коливаннями валютних курсів; </w:t>
      </w:r>
    </w:p>
    <w:p w:rsidR="003868C1" w:rsidRDefault="003868C1">
      <w:pPr>
        <w:numPr>
          <w:ilvl w:val="0"/>
          <w:numId w:val="17"/>
        </w:numPr>
        <w:jc w:val="both"/>
        <w:rPr>
          <w:rFonts w:ascii="Myriad Pro" w:hAnsi="Myriad Pro" w:cs="Myriad Pro"/>
          <w:color w:val="000000"/>
        </w:rPr>
      </w:pPr>
      <w:r>
        <w:rPr>
          <w:rFonts w:ascii="Myriad Pro Cyr" w:hAnsi="Myriad Pro Cyr" w:cs="Myriad Pro Cyr"/>
          <w:color w:val="000000"/>
        </w:rPr>
        <w:t xml:space="preserve">Міжнародні місії; </w:t>
      </w:r>
    </w:p>
    <w:p w:rsidR="003868C1" w:rsidRDefault="003868C1">
      <w:pPr>
        <w:numPr>
          <w:ilvl w:val="0"/>
          <w:numId w:val="17"/>
        </w:numPr>
        <w:jc w:val="both"/>
        <w:rPr>
          <w:rFonts w:ascii="Myriad Pro" w:hAnsi="Myriad Pro" w:cs="Myriad Pro"/>
          <w:color w:val="000000"/>
        </w:rPr>
      </w:pPr>
      <w:r>
        <w:rPr>
          <w:rFonts w:ascii="Myriad Pro Cyr" w:hAnsi="Myriad Pro Cyr" w:cs="Myriad Pro Cyr"/>
          <w:color w:val="000000"/>
        </w:rPr>
        <w:t>Оренда офісу;</w:t>
      </w:r>
    </w:p>
    <w:p w:rsidR="003868C1" w:rsidRDefault="003868C1">
      <w:pPr>
        <w:jc w:val="both"/>
        <w:rPr>
          <w:rFonts w:ascii="Myriad Pro" w:hAnsi="Myriad Pro" w:cs="Myriad Pro"/>
          <w:color w:val="000000"/>
        </w:rPr>
      </w:pPr>
      <w:r>
        <w:rPr>
          <w:rFonts w:ascii="Myriad Pro Cyr" w:hAnsi="Myriad Pro Cyr" w:cs="Myriad Pro Cyr"/>
          <w:color w:val="000000"/>
        </w:rPr>
        <w:t>Загальний бюджет конкурсу грантових пропозицій складає 1,5 млн. грн.</w:t>
      </w:r>
    </w:p>
    <w:p w:rsidR="003868C1" w:rsidRDefault="003868C1">
      <w:pPr>
        <w:numPr>
          <w:ilvl w:val="1"/>
          <w:numId w:val="6"/>
        </w:numPr>
        <w:tabs>
          <w:tab w:val="num" w:pos="1440"/>
        </w:tabs>
        <w:spacing w:before="120"/>
        <w:jc w:val="both"/>
        <w:rPr>
          <w:rFonts w:ascii="Myriad Pro" w:hAnsi="Myriad Pro" w:cs="Myriad Pro"/>
          <w:b/>
          <w:bCs/>
          <w:color w:val="000000"/>
        </w:rPr>
      </w:pPr>
      <w:r>
        <w:rPr>
          <w:rFonts w:ascii="Myriad Pro Cyr" w:hAnsi="Myriad Pro Cyr" w:cs="Myriad Pro Cyr"/>
          <w:b/>
          <w:bCs/>
          <w:color w:val="000000"/>
        </w:rPr>
        <w:t>Вимоги до подачі заявки</w:t>
      </w:r>
    </w:p>
    <w:p w:rsidR="003868C1" w:rsidRDefault="003868C1">
      <w:pPr>
        <w:tabs>
          <w:tab w:val="num" w:pos="1440"/>
        </w:tabs>
        <w:jc w:val="both"/>
        <w:rPr>
          <w:rFonts w:ascii="Myriad Pro" w:hAnsi="Myriad Pro" w:cs="Myriad Pro"/>
          <w:b/>
          <w:bCs/>
          <w:color w:val="000000"/>
        </w:rPr>
      </w:pPr>
    </w:p>
    <w:p w:rsidR="003868C1" w:rsidRDefault="003868C1">
      <w:pPr>
        <w:numPr>
          <w:ilvl w:val="2"/>
          <w:numId w:val="6"/>
        </w:numPr>
        <w:tabs>
          <w:tab w:val="clear" w:pos="720"/>
          <w:tab w:val="num" w:pos="1440"/>
        </w:tabs>
        <w:ind w:left="1440"/>
        <w:jc w:val="both"/>
        <w:rPr>
          <w:rFonts w:ascii="Myriad Pro" w:hAnsi="Myriad Pro" w:cs="Myriad Pro"/>
          <w:color w:val="000000"/>
        </w:rPr>
      </w:pPr>
      <w:r>
        <w:rPr>
          <w:rFonts w:cs="Times New Roman"/>
        </w:rPr>
        <w:t xml:space="preserve">Прийом заявок на конкурс заявок на отримання гранту відкритий до </w:t>
      </w:r>
      <w:r>
        <w:rPr>
          <w:rFonts w:ascii="Myriad Pro" w:hAnsi="Myriad Pro" w:cs="Myriad Pro"/>
          <w:color w:val="FF0000"/>
          <w:highlight w:val="yellow"/>
        </w:rPr>
        <w:t>_____________________________________.</w:t>
      </w:r>
      <w:r>
        <w:rPr>
          <w:rFonts w:ascii="Myriad Pro Cyr" w:hAnsi="Myriad Pro Cyr" w:cs="Myriad Pro Cyr"/>
        </w:rPr>
        <w:t xml:space="preserve"> Жодні заявки, отримані після вказаного терміну, розглядатися не будуть.</w:t>
      </w:r>
    </w:p>
    <w:p w:rsidR="003868C1" w:rsidRDefault="003868C1">
      <w:pPr>
        <w:ind w:left="1440"/>
        <w:jc w:val="both"/>
        <w:rPr>
          <w:rFonts w:ascii="Myriad Pro" w:hAnsi="Myriad Pro" w:cs="Myriad Pro"/>
          <w:color w:val="000000"/>
        </w:rPr>
      </w:pPr>
    </w:p>
    <w:p w:rsidR="003868C1" w:rsidRDefault="003868C1">
      <w:pPr>
        <w:numPr>
          <w:ilvl w:val="2"/>
          <w:numId w:val="6"/>
        </w:numPr>
        <w:tabs>
          <w:tab w:val="clear" w:pos="720"/>
          <w:tab w:val="num" w:pos="1440"/>
        </w:tabs>
        <w:ind w:left="1440"/>
        <w:jc w:val="both"/>
        <w:rPr>
          <w:rFonts w:ascii="Myriad Pro" w:hAnsi="Myriad Pro" w:cs="Myriad Pro"/>
        </w:rPr>
      </w:pPr>
      <w:r>
        <w:rPr>
          <w:rFonts w:cs="Times New Roman"/>
        </w:rPr>
        <w:t xml:space="preserve">Інформація про прийом заявок на конкурс на отримання гранту має бути оприлюднена на веб-сайті ПРООН </w:t>
      </w:r>
      <w:r>
        <w:rPr>
          <w:rFonts w:ascii="Myriad Pro" w:hAnsi="Myriad Pro" w:cs="Myriad Pro"/>
          <w:color w:val="000000"/>
        </w:rPr>
        <w:t>(</w:t>
      </w:r>
      <w:hyperlink r:id="rId11">
        <w:r>
          <w:rPr>
            <w:rStyle w:val="Hyperlink"/>
            <w:rFonts w:ascii="Myriad Pro" w:hAnsi="Myriad Pro" w:cs="Myriad Pro"/>
          </w:rPr>
          <w:t>http:// ua.undp.org</w:t>
        </w:r>
      </w:hyperlink>
      <w:r>
        <w:rPr>
          <w:rStyle w:val="Hyperlink"/>
          <w:rFonts w:ascii="Myriad Pro" w:hAnsi="Myriad Pro" w:cs="Myriad Pro"/>
        </w:rPr>
        <w:t>)</w:t>
      </w:r>
      <w:r>
        <w:rPr>
          <w:rFonts w:ascii="Myriad Pro Cyr" w:hAnsi="Myriad Pro Cyr" w:cs="Myriad Pro Cyr"/>
          <w:color w:val="000000"/>
        </w:rPr>
        <w:t>, а також поширена через інші ЗМІ</w:t>
      </w:r>
      <w:r>
        <w:rPr>
          <w:rFonts w:ascii="Myriad Pro" w:hAnsi="Myriad Pro" w:cs="Myriad Pro"/>
        </w:rPr>
        <w:t>.</w:t>
      </w:r>
    </w:p>
    <w:p w:rsidR="003868C1" w:rsidRDefault="003868C1">
      <w:pPr>
        <w:pStyle w:val="ListParagraph"/>
        <w:rPr>
          <w:rFonts w:ascii="Myriad Pro" w:hAnsi="Myriad Pro" w:cs="Myriad Pro"/>
        </w:rPr>
      </w:pPr>
    </w:p>
    <w:p w:rsidR="003868C1" w:rsidRDefault="003868C1">
      <w:pPr>
        <w:numPr>
          <w:ilvl w:val="2"/>
          <w:numId w:val="6"/>
        </w:numPr>
        <w:tabs>
          <w:tab w:val="clear" w:pos="720"/>
          <w:tab w:val="num" w:pos="1440"/>
        </w:tabs>
        <w:ind w:left="1440"/>
        <w:jc w:val="both"/>
        <w:rPr>
          <w:rStyle w:val="Hyperlink"/>
          <w:rFonts w:ascii="Myriad Pro" w:hAnsi="Myriad Pro" w:cs="Myriad Pro"/>
          <w:color w:val="auto"/>
          <w:u w:val="none"/>
        </w:rPr>
      </w:pPr>
      <w:r>
        <w:rPr>
          <w:rFonts w:ascii="Myriad Pro Cyr" w:hAnsi="Myriad Pro Cyr" w:cs="Myriad Pro Cyr"/>
        </w:rPr>
        <w:t xml:space="preserve">Форму заявки можна отримати на </w:t>
      </w:r>
      <w:r>
        <w:rPr>
          <w:rStyle w:val="Hyperlink"/>
          <w:rFonts w:ascii="Myriad Pro Cyr" w:hAnsi="Myriad Pro Cyr" w:cs="Myriad Pro Cyr"/>
          <w:color w:val="000000"/>
          <w:u w:val="none"/>
        </w:rPr>
        <w:t xml:space="preserve">веб-сайті ПРООН в Україні: </w:t>
      </w:r>
      <w:hyperlink r:id="rId12">
        <w:r>
          <w:rPr>
            <w:rStyle w:val="Hyperlink"/>
            <w:rFonts w:ascii="Myriad Pro" w:hAnsi="Myriad Pro" w:cs="Myriad Pro"/>
          </w:rPr>
          <w:t>http:// ua.undp.org</w:t>
        </w:r>
      </w:hyperlink>
      <w:r>
        <w:rPr>
          <w:rStyle w:val="Hyperlink"/>
          <w:rFonts w:ascii="Myriad Pro" w:hAnsi="Myriad Pro" w:cs="Myriad Pro"/>
          <w:color w:val="000000"/>
          <w:u w:val="none"/>
        </w:rPr>
        <w:t xml:space="preserve">  </w:t>
      </w:r>
    </w:p>
    <w:p w:rsidR="003868C1" w:rsidRDefault="003868C1">
      <w:pPr>
        <w:jc w:val="both"/>
        <w:rPr>
          <w:rStyle w:val="Hyperlink"/>
          <w:rFonts w:ascii="Myriad Pro" w:hAnsi="Myriad Pro" w:cs="Myriad Pro"/>
          <w:color w:val="000000"/>
          <w:u w:val="none"/>
        </w:rPr>
      </w:pPr>
    </w:p>
    <w:p w:rsidR="003868C1" w:rsidRDefault="003868C1">
      <w:pPr>
        <w:numPr>
          <w:ilvl w:val="2"/>
          <w:numId w:val="6"/>
        </w:numPr>
        <w:tabs>
          <w:tab w:val="clear" w:pos="720"/>
          <w:tab w:val="num" w:pos="1440"/>
        </w:tabs>
        <w:ind w:left="1440"/>
        <w:jc w:val="both"/>
        <w:rPr>
          <w:rFonts w:ascii="Myriad Pro" w:hAnsi="Myriad Pro" w:cs="Myriad Pro"/>
        </w:rPr>
      </w:pPr>
      <w:r>
        <w:rPr>
          <w:rFonts w:ascii="Myriad Pro Cyr" w:hAnsi="Myriad Pro Cyr" w:cs="Myriad Pro Cyr"/>
        </w:rPr>
        <w:t>Заявка на конкурс на отримання гранту повинна відповідати наступним вимогам:</w:t>
      </w:r>
    </w:p>
    <w:p w:rsidR="003868C1" w:rsidRDefault="003868C1">
      <w:pPr>
        <w:numPr>
          <w:ilvl w:val="0"/>
          <w:numId w:val="5"/>
        </w:numPr>
        <w:tabs>
          <w:tab w:val="num" w:pos="2880"/>
        </w:tabs>
        <w:spacing w:before="120"/>
        <w:jc w:val="both"/>
        <w:rPr>
          <w:rFonts w:ascii="Myriad Pro" w:hAnsi="Myriad Pro" w:cs="Myriad Pro"/>
          <w:color w:val="000000"/>
        </w:rPr>
      </w:pPr>
      <w:r>
        <w:rPr>
          <w:rFonts w:ascii="Myriad Pro Cyr" w:hAnsi="Myriad Pro Cyr" w:cs="Myriad Pro Cyr"/>
          <w:color w:val="000000"/>
        </w:rPr>
        <w:t>Для подання на конкурс на отримання гранту необхідно використовувати лише форму заявки, передбачену в Додатку 1;</w:t>
      </w:r>
    </w:p>
    <w:p w:rsidR="003868C1" w:rsidRDefault="003868C1">
      <w:pPr>
        <w:numPr>
          <w:ilvl w:val="0"/>
          <w:numId w:val="5"/>
        </w:numPr>
        <w:tabs>
          <w:tab w:val="num" w:pos="2880"/>
        </w:tabs>
        <w:spacing w:before="120"/>
        <w:jc w:val="both"/>
        <w:rPr>
          <w:rFonts w:ascii="Myriad Pro" w:hAnsi="Myriad Pro" w:cs="Myriad Pro"/>
          <w:color w:val="000000"/>
        </w:rPr>
      </w:pPr>
      <w:r>
        <w:rPr>
          <w:rFonts w:ascii="Myriad Pro Cyr" w:hAnsi="Myriad Pro Cyr" w:cs="Myriad Pro Cyr"/>
          <w:color w:val="000000"/>
        </w:rPr>
        <w:t>Заявник повинен надати відповіді на всі питання, вказані в формі заявки, зазначеній вище (будь-які заявки, заповнені не по формі або частково, не розглядатимуться);</w:t>
      </w:r>
    </w:p>
    <w:p w:rsidR="003868C1" w:rsidRDefault="003868C1">
      <w:pPr>
        <w:numPr>
          <w:ilvl w:val="0"/>
          <w:numId w:val="5"/>
        </w:numPr>
        <w:tabs>
          <w:tab w:val="num" w:pos="2880"/>
        </w:tabs>
        <w:spacing w:before="120"/>
        <w:jc w:val="both"/>
        <w:rPr>
          <w:rFonts w:ascii="Myriad Pro" w:hAnsi="Myriad Pro" w:cs="Myriad Pro"/>
          <w:color w:val="000000"/>
        </w:rPr>
      </w:pPr>
      <w:r>
        <w:rPr>
          <w:rFonts w:ascii="Myriad Pro Cyr" w:hAnsi="Myriad Pro Cyr" w:cs="Myriad Pro Cyr"/>
          <w:color w:val="000000"/>
        </w:rPr>
        <w:t xml:space="preserve">Заявка має бути складена українською мовою та належним чином підписана заявником; </w:t>
      </w:r>
    </w:p>
    <w:p w:rsidR="003868C1" w:rsidRDefault="003868C1">
      <w:pPr>
        <w:numPr>
          <w:ilvl w:val="0"/>
          <w:numId w:val="5"/>
        </w:numPr>
        <w:tabs>
          <w:tab w:val="num" w:pos="2880"/>
        </w:tabs>
        <w:spacing w:before="120"/>
        <w:jc w:val="both"/>
        <w:rPr>
          <w:rFonts w:ascii="Myriad Pro" w:hAnsi="Myriad Pro" w:cs="Myriad Pro"/>
          <w:color w:val="000000"/>
        </w:rPr>
      </w:pPr>
      <w:r>
        <w:rPr>
          <w:rFonts w:ascii="Myriad Pro Cyr" w:hAnsi="Myriad Pro Cyr" w:cs="Myriad Pro Cyr"/>
          <w:color w:val="000000"/>
        </w:rPr>
        <w:t>Заявник повинен надати в заявці та додатках до неї повну, правдиву та точну інформацію;</w:t>
      </w:r>
    </w:p>
    <w:p w:rsidR="003868C1" w:rsidRDefault="003868C1">
      <w:pPr>
        <w:numPr>
          <w:ilvl w:val="0"/>
          <w:numId w:val="5"/>
        </w:numPr>
        <w:tabs>
          <w:tab w:val="num" w:pos="2880"/>
        </w:tabs>
        <w:spacing w:before="120"/>
        <w:jc w:val="both"/>
        <w:rPr>
          <w:rFonts w:ascii="Myriad Pro" w:hAnsi="Myriad Pro" w:cs="Myriad Pro"/>
          <w:color w:val="000000"/>
        </w:rPr>
      </w:pPr>
      <w:r>
        <w:rPr>
          <w:rFonts w:ascii="Myriad Pro Cyr" w:hAnsi="Myriad Pro Cyr" w:cs="Myriad Pro Cyr"/>
          <w:color w:val="000000"/>
        </w:rPr>
        <w:t>Заявка має бути зшита; всі сторінки пакету заявки повинні бути пронумеровані; на останній сторінці має бути вказана загальна кількість сторінок; скріплення має бути опломбоване або зафіксоване підписом, якщо пломба не доступна.</w:t>
      </w:r>
    </w:p>
    <w:p w:rsidR="003868C1" w:rsidRDefault="003868C1">
      <w:pPr>
        <w:numPr>
          <w:ilvl w:val="0"/>
          <w:numId w:val="5"/>
        </w:numPr>
        <w:tabs>
          <w:tab w:val="num" w:pos="2880"/>
        </w:tabs>
        <w:spacing w:before="120"/>
        <w:jc w:val="both"/>
        <w:rPr>
          <w:rFonts w:ascii="Myriad Pro Cyr" w:hAnsi="Myriad Pro Cyr" w:cs="Myriad Pro Cyr"/>
          <w:b/>
          <w:bCs/>
          <w:color w:val="000000"/>
        </w:rPr>
      </w:pPr>
      <w:r>
        <w:rPr>
          <w:rFonts w:ascii="Myriad Pro Cyr" w:hAnsi="Myriad Pro Cyr" w:cs="Myriad Pro Cyr"/>
          <w:b/>
          <w:bCs/>
          <w:color w:val="000000"/>
        </w:rPr>
        <w:t xml:space="preserve">Разом з оригіналом заявки необхідно подати дві її копії. </w:t>
      </w:r>
    </w:p>
    <w:p w:rsidR="003868C1" w:rsidRDefault="003868C1">
      <w:pPr>
        <w:tabs>
          <w:tab w:val="num" w:pos="2880"/>
        </w:tabs>
        <w:jc w:val="both"/>
        <w:rPr>
          <w:rFonts w:ascii="Myriad Pro" w:hAnsi="Myriad Pro" w:cs="Myriad Pro"/>
          <w:color w:val="000000"/>
        </w:rPr>
      </w:pPr>
    </w:p>
    <w:p w:rsidR="003868C1" w:rsidRDefault="003868C1">
      <w:pPr>
        <w:numPr>
          <w:ilvl w:val="2"/>
          <w:numId w:val="6"/>
        </w:numPr>
        <w:tabs>
          <w:tab w:val="clear" w:pos="720"/>
          <w:tab w:val="num" w:pos="1440"/>
        </w:tabs>
        <w:ind w:left="1440"/>
        <w:jc w:val="both"/>
        <w:rPr>
          <w:rFonts w:ascii="Myriad Pro" w:hAnsi="Myriad Pro" w:cs="Myriad Pro"/>
          <w:color w:val="000000"/>
        </w:rPr>
      </w:pPr>
      <w:r>
        <w:rPr>
          <w:rFonts w:ascii="Myriad Pro Cyr" w:hAnsi="Myriad Pro Cyr" w:cs="Myriad Pro Cyr"/>
        </w:rPr>
        <w:t>Заявник несе всі витрати, пов'язані з підготовкою даної заявки.</w:t>
      </w:r>
    </w:p>
    <w:p w:rsidR="003868C1" w:rsidRDefault="003868C1">
      <w:pPr>
        <w:ind w:left="720"/>
        <w:jc w:val="both"/>
        <w:rPr>
          <w:rFonts w:ascii="Myriad Pro" w:hAnsi="Myriad Pro" w:cs="Myriad Pro"/>
          <w:color w:val="000000"/>
        </w:rPr>
      </w:pPr>
    </w:p>
    <w:p w:rsidR="003868C1" w:rsidRDefault="003868C1">
      <w:pPr>
        <w:numPr>
          <w:ilvl w:val="2"/>
          <w:numId w:val="6"/>
        </w:numPr>
        <w:tabs>
          <w:tab w:val="clear" w:pos="720"/>
          <w:tab w:val="num" w:pos="1276"/>
        </w:tabs>
        <w:ind w:left="1418" w:hanging="709"/>
        <w:jc w:val="both"/>
        <w:rPr>
          <w:rFonts w:ascii="Myriad Pro" w:hAnsi="Myriad Pro" w:cs="Myriad Pro"/>
        </w:rPr>
      </w:pPr>
      <w:r>
        <w:rPr>
          <w:rFonts w:ascii="Myriad Pro" w:hAnsi="Myriad Pro" w:cs="Myriad Pro"/>
        </w:rPr>
        <w:t xml:space="preserve"> </w:t>
      </w:r>
      <w:r>
        <w:rPr>
          <w:rFonts w:ascii="Myriad Pro Cyr" w:hAnsi="Myriad Pro Cyr" w:cs="Myriad Pro Cyr"/>
        </w:rPr>
        <w:t>Заявник несе повну та персональну відповідальність за отримання всіх відповідних ліцензій, дозволів та погоджень від відповідних компетентних органів, необхідних для реалізації завдання гранту, за рахунок власних витрат заявника. Положення, наведене вище, розглядається як передумова винагородження згідно прийому заявок на грант.</w:t>
      </w:r>
    </w:p>
    <w:p w:rsidR="003868C1" w:rsidRDefault="003868C1">
      <w:pPr>
        <w:ind w:left="1418"/>
        <w:jc w:val="both"/>
        <w:rPr>
          <w:rFonts w:ascii="Myriad Pro" w:hAnsi="Myriad Pro" w:cs="Myriad Pro"/>
        </w:rPr>
      </w:pPr>
    </w:p>
    <w:p w:rsidR="003868C1" w:rsidRDefault="003868C1">
      <w:pPr>
        <w:numPr>
          <w:ilvl w:val="2"/>
          <w:numId w:val="6"/>
        </w:numPr>
        <w:tabs>
          <w:tab w:val="clear" w:pos="720"/>
          <w:tab w:val="num" w:pos="1276"/>
        </w:tabs>
        <w:ind w:left="1418" w:hanging="709"/>
        <w:jc w:val="both"/>
        <w:rPr>
          <w:rFonts w:ascii="Myriad Pro" w:hAnsi="Myriad Pro" w:cs="Myriad Pro"/>
        </w:rPr>
      </w:pPr>
      <w:r>
        <w:rPr>
          <w:rFonts w:ascii="Myriad Pro Cyr" w:hAnsi="Myriad Pro Cyr" w:cs="Myriad Pro Cyr"/>
        </w:rPr>
        <w:t xml:space="preserve">  Заявку (оригінал і дві друковані копії), підготовлену відповідно до передбачених тут вимог, необхідно надіслати в запечатаному конверті поштою, кур'єрською поштою або доставити особисто за адресою: </w:t>
      </w:r>
      <w:r>
        <w:rPr>
          <w:rFonts w:ascii="Myriad Pro Cyr" w:hAnsi="Myriad Pro Cyr" w:cs="Myriad Pro Cyr"/>
          <w:b/>
          <w:bCs/>
        </w:rPr>
        <w:t>Представництво ООН в Україні, 01021, Київ, Кловський узвіз 1, з позначкою "Сталий розвиток України".</w:t>
      </w:r>
    </w:p>
    <w:p w:rsidR="003868C1" w:rsidRDefault="003868C1">
      <w:pPr>
        <w:pStyle w:val="ListParagraph"/>
        <w:rPr>
          <w:rFonts w:ascii="Myriad Pro" w:hAnsi="Myriad Pro" w:cs="Myriad Pro"/>
        </w:rPr>
      </w:pPr>
    </w:p>
    <w:p w:rsidR="003868C1" w:rsidRDefault="003868C1">
      <w:pPr>
        <w:numPr>
          <w:ilvl w:val="2"/>
          <w:numId w:val="6"/>
        </w:numPr>
        <w:tabs>
          <w:tab w:val="clear" w:pos="720"/>
          <w:tab w:val="num" w:pos="1440"/>
        </w:tabs>
        <w:ind w:left="1440"/>
        <w:jc w:val="both"/>
        <w:rPr>
          <w:rFonts w:ascii="Myriad Pro" w:hAnsi="Myriad Pro" w:cs="Myriad Pro"/>
          <w:color w:val="000000"/>
        </w:rPr>
      </w:pPr>
      <w:r>
        <w:rPr>
          <w:rFonts w:ascii="Myriad Pro Cyr" w:hAnsi="Myriad Pro Cyr" w:cs="Myriad Pro Cyr"/>
        </w:rPr>
        <w:t xml:space="preserve">Заявнику особисто не повідомлятиметься про те, що заявка прийнята. Список прийнятих заявок </w:t>
      </w:r>
      <w:r>
        <w:rPr>
          <w:rFonts w:ascii="Myriad Pro Cyr" w:hAnsi="Myriad Pro Cyr" w:cs="Myriad Pro Cyr"/>
          <w:color w:val="000000"/>
        </w:rPr>
        <w:t>буде опублікований на веб-сайті проекту ПРООН</w:t>
      </w:r>
      <w:r>
        <w:rPr>
          <w:rFonts w:ascii="Myriad Pro Cyr" w:hAnsi="Myriad Pro Cyr" w:cs="Myriad Pro Cyr"/>
        </w:rPr>
        <w:t xml:space="preserve"> не пізніше 10 днів після відповідного кінцевого терміну подачі.</w:t>
      </w:r>
    </w:p>
    <w:p w:rsidR="003868C1" w:rsidRDefault="003868C1">
      <w:pPr>
        <w:jc w:val="both"/>
        <w:rPr>
          <w:rFonts w:ascii="Myriad Pro" w:hAnsi="Myriad Pro" w:cs="Myriad Pro"/>
          <w:color w:val="000000"/>
        </w:rPr>
      </w:pPr>
    </w:p>
    <w:p w:rsidR="003868C1" w:rsidRDefault="003868C1">
      <w:pPr>
        <w:tabs>
          <w:tab w:val="num" w:pos="1440"/>
        </w:tabs>
        <w:spacing w:before="120"/>
        <w:jc w:val="both"/>
        <w:rPr>
          <w:rFonts w:ascii="Myriad Pro" w:hAnsi="Myriad Pro" w:cs="Myriad Pro"/>
          <w:b/>
          <w:bCs/>
          <w:color w:val="000000"/>
        </w:rPr>
        <w:sectPr w:rsidR="003868C1">
          <w:headerReference w:type="first" r:id="rId13"/>
          <w:pgSz w:w="11907" w:h="16839" w:code="9"/>
          <w:pgMar w:top="720" w:right="720" w:bottom="284" w:left="720" w:header="709" w:footer="709" w:gutter="0"/>
          <w:cols w:space="708"/>
          <w:titlePg/>
          <w:docGrid w:linePitch="360"/>
        </w:sectPr>
      </w:pPr>
    </w:p>
    <w:p w:rsidR="003868C1" w:rsidRDefault="003868C1">
      <w:pPr>
        <w:tabs>
          <w:tab w:val="num" w:pos="1440"/>
        </w:tabs>
        <w:spacing w:before="120"/>
        <w:jc w:val="both"/>
        <w:rPr>
          <w:rFonts w:ascii="Myriad Pro" w:hAnsi="Myriad Pro" w:cs="Myriad Pro"/>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trPr>
          <w:cantSplit/>
        </w:trPr>
        <w:tc>
          <w:tcPr>
            <w:tcW w:w="2376" w:type="dxa"/>
            <w:tcBorders>
              <w:top w:val="nil"/>
              <w:left w:val="nil"/>
              <w:bottom w:val="nil"/>
              <w:right w:val="nil"/>
            </w:tcBorders>
            <w:shd w:val="clear" w:color="auto" w:fill="000000"/>
            <w:vAlign w:val="center"/>
          </w:tcPr>
          <w:p w:rsidR="003868C1" w:rsidRDefault="003868C1">
            <w:pPr>
              <w:pStyle w:val="Heading1"/>
              <w:rPr>
                <w:rFonts w:ascii="Myriad Pro" w:hAnsi="Myriad Pro" w:cs="Myriad Pro"/>
              </w:rPr>
            </w:pPr>
            <w:bookmarkStart w:id="17" w:name="_Toc402167129"/>
            <w:r>
              <w:t>РОЗДІЛ 5</w:t>
            </w:r>
            <w:bookmarkEnd w:id="17"/>
          </w:p>
        </w:tc>
        <w:tc>
          <w:tcPr>
            <w:tcW w:w="284" w:type="dxa"/>
            <w:tcBorders>
              <w:top w:val="nil"/>
              <w:left w:val="nil"/>
              <w:bottom w:val="nil"/>
              <w:right w:val="nil"/>
            </w:tcBorders>
            <w:shd w:val="pct65" w:color="auto" w:fill="FFFFFF"/>
            <w:vAlign w:val="center"/>
          </w:tcPr>
          <w:p w:rsidR="003868C1" w:rsidRDefault="003868C1">
            <w:pPr>
              <w:pStyle w:val="Heading1"/>
              <w:rPr>
                <w:rFonts w:ascii="Myriad Pro" w:hAnsi="Myriad Pro" w:cs="Myriad Pro"/>
                <w:color w:val="000000"/>
              </w:rPr>
            </w:pPr>
          </w:p>
        </w:tc>
        <w:tc>
          <w:tcPr>
            <w:tcW w:w="283" w:type="dxa"/>
            <w:tcBorders>
              <w:top w:val="nil"/>
              <w:left w:val="nil"/>
              <w:bottom w:val="nil"/>
              <w:right w:val="nil"/>
            </w:tcBorders>
            <w:shd w:val="pct37" w:color="auto" w:fill="FFFFFF"/>
            <w:vAlign w:val="center"/>
          </w:tcPr>
          <w:p w:rsidR="003868C1" w:rsidRDefault="003868C1">
            <w:pPr>
              <w:pStyle w:val="Heading1"/>
              <w:rPr>
                <w:rFonts w:ascii="Myriad Pro" w:hAnsi="Myriad Pro" w:cs="Myriad Pro"/>
                <w:color w:val="000000"/>
              </w:rPr>
            </w:pPr>
          </w:p>
        </w:tc>
        <w:tc>
          <w:tcPr>
            <w:tcW w:w="284" w:type="dxa"/>
            <w:tcBorders>
              <w:top w:val="nil"/>
              <w:left w:val="nil"/>
              <w:bottom w:val="nil"/>
              <w:right w:val="nil"/>
            </w:tcBorders>
            <w:shd w:val="pct25" w:color="auto" w:fill="FFFFFF"/>
          </w:tcPr>
          <w:p w:rsidR="003868C1" w:rsidRDefault="003868C1">
            <w:pPr>
              <w:pStyle w:val="Heading1"/>
              <w:rPr>
                <w:rFonts w:ascii="Myriad Pro" w:hAnsi="Myriad Pro" w:cs="Myriad Pro"/>
                <w:color w:val="000000"/>
              </w:rPr>
            </w:pPr>
          </w:p>
        </w:tc>
        <w:tc>
          <w:tcPr>
            <w:tcW w:w="270" w:type="dxa"/>
            <w:tcBorders>
              <w:top w:val="nil"/>
              <w:left w:val="nil"/>
              <w:bottom w:val="nil"/>
              <w:right w:val="nil"/>
            </w:tcBorders>
            <w:shd w:val="pct15"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12"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5" w:color="auto" w:fill="FFFFFF"/>
          </w:tcPr>
          <w:p w:rsidR="003868C1" w:rsidRDefault="003868C1">
            <w:pPr>
              <w:pStyle w:val="Heading1"/>
              <w:rPr>
                <w:rFonts w:ascii="Myriad Pro" w:hAnsi="Myriad Pro" w:cs="Myriad Pro"/>
                <w:color w:val="000000"/>
              </w:rPr>
            </w:pPr>
          </w:p>
        </w:tc>
        <w:tc>
          <w:tcPr>
            <w:tcW w:w="5499" w:type="dxa"/>
            <w:tcBorders>
              <w:top w:val="nil"/>
              <w:left w:val="nil"/>
              <w:bottom w:val="nil"/>
              <w:right w:val="nil"/>
            </w:tcBorders>
          </w:tcPr>
          <w:p w:rsidR="003868C1" w:rsidRDefault="003868C1">
            <w:pPr>
              <w:pStyle w:val="Heading1"/>
              <w:rPr>
                <w:rFonts w:ascii="Myriad Pro" w:hAnsi="Myriad Pro" w:cs="Myriad Pro"/>
                <w:color w:val="000000"/>
              </w:rPr>
            </w:pPr>
            <w:bookmarkStart w:id="18" w:name="_Toc243203278"/>
            <w:bookmarkStart w:id="19" w:name="_Toc402167130"/>
            <w:r>
              <w:t>Процес проведення конкурсу та відбору</w:t>
            </w:r>
            <w:bookmarkEnd w:id="18"/>
            <w:bookmarkEnd w:id="19"/>
          </w:p>
        </w:tc>
      </w:tr>
    </w:tbl>
    <w:p w:rsidR="003868C1" w:rsidRDefault="003868C1">
      <w:pPr>
        <w:jc w:val="both"/>
        <w:rPr>
          <w:rFonts w:ascii="Myriad Pro" w:hAnsi="Myriad Pro" w:cs="Myriad Pro"/>
          <w:color w:val="000000"/>
        </w:rPr>
      </w:pPr>
    </w:p>
    <w:p w:rsidR="003868C1" w:rsidRDefault="003868C1">
      <w:pPr>
        <w:numPr>
          <w:ilvl w:val="1"/>
          <w:numId w:val="7"/>
        </w:numPr>
        <w:tabs>
          <w:tab w:val="num" w:pos="1440"/>
        </w:tabs>
        <w:jc w:val="both"/>
        <w:rPr>
          <w:rFonts w:ascii="Myriad Pro" w:hAnsi="Myriad Pro" w:cs="Myriad Pro"/>
          <w:b/>
          <w:bCs/>
          <w:color w:val="000000"/>
        </w:rPr>
      </w:pPr>
      <w:r>
        <w:rPr>
          <w:rFonts w:ascii="Myriad Pro Cyr" w:hAnsi="Myriad Pro Cyr" w:cs="Myriad Pro Cyr"/>
          <w:b/>
          <w:bCs/>
          <w:color w:val="000000"/>
        </w:rPr>
        <w:t>Прийом заявки на конкурс</w:t>
      </w:r>
    </w:p>
    <w:p w:rsidR="003868C1" w:rsidRDefault="003868C1">
      <w:pPr>
        <w:tabs>
          <w:tab w:val="num" w:pos="1440"/>
        </w:tabs>
        <w:jc w:val="both"/>
        <w:rPr>
          <w:rFonts w:ascii="Myriad Pro" w:hAnsi="Myriad Pro" w:cs="Myriad Pro"/>
          <w:b/>
          <w:bCs/>
          <w:color w:val="000000"/>
        </w:rPr>
      </w:pPr>
    </w:p>
    <w:p w:rsidR="003868C1" w:rsidRDefault="003868C1">
      <w:pPr>
        <w:pStyle w:val="ListParagraph"/>
        <w:numPr>
          <w:ilvl w:val="2"/>
          <w:numId w:val="7"/>
        </w:numPr>
        <w:jc w:val="both"/>
        <w:rPr>
          <w:rFonts w:ascii="Myriad Pro" w:hAnsi="Myriad Pro" w:cs="Myriad Pro"/>
        </w:rPr>
      </w:pPr>
      <w:r>
        <w:rPr>
          <w:rFonts w:ascii="Myriad Pro Cyr" w:hAnsi="Myriad Pro Cyr" w:cs="Myriad Pro Cyr"/>
        </w:rPr>
        <w:t>Після закінчення терміну подачі заявок Конкурсна комісія попередньо розглядає подані заявки та визначає, чи вони відповідають формальним вимогам конкурсу на отримання гранту. Конкурсна комісія має право відхилити/дискваліфікувати заявку на участь у конкурсі на отримання гранту, якщо вимоги цього Положення не дотримані.</w:t>
      </w:r>
    </w:p>
    <w:p w:rsidR="003868C1" w:rsidRDefault="003868C1">
      <w:pPr>
        <w:pStyle w:val="ListParagraph"/>
        <w:jc w:val="both"/>
        <w:rPr>
          <w:rFonts w:ascii="Myriad Pro" w:hAnsi="Myriad Pro" w:cs="Myriad Pro"/>
        </w:rPr>
      </w:pPr>
    </w:p>
    <w:p w:rsidR="003868C1" w:rsidRDefault="003868C1">
      <w:pPr>
        <w:pStyle w:val="ListParagraph"/>
        <w:numPr>
          <w:ilvl w:val="2"/>
          <w:numId w:val="7"/>
        </w:numPr>
        <w:jc w:val="both"/>
        <w:rPr>
          <w:rFonts w:ascii="Myriad Pro" w:hAnsi="Myriad Pro" w:cs="Myriad Pro"/>
        </w:rPr>
      </w:pPr>
      <w:r>
        <w:rPr>
          <w:rFonts w:ascii="Myriad Pro Cyr" w:hAnsi="Myriad Pro Cyr" w:cs="Myriad Pro Cyr"/>
        </w:rPr>
        <w:t>Конкурсна комісія має право проаналізувати фактичну відповідність поданих заявок вимогам цього Положення, а також вимагати додаткову інформацію за змістом заявки на отримання гранту та встановити кінцеву дату для подання такої інформації. Якщо додаткова інформація не буду надана до встановленої дати або не відповідає визначеним вимогам, заявка буде відхилена.</w:t>
      </w:r>
    </w:p>
    <w:p w:rsidR="003868C1" w:rsidRDefault="003868C1">
      <w:pPr>
        <w:pStyle w:val="ListParagraph"/>
        <w:rPr>
          <w:rFonts w:ascii="Myriad Pro" w:hAnsi="Myriad Pro" w:cs="Myriad Pro"/>
        </w:rPr>
      </w:pPr>
    </w:p>
    <w:p w:rsidR="003868C1" w:rsidRDefault="003868C1">
      <w:pPr>
        <w:pStyle w:val="ListParagraph"/>
        <w:numPr>
          <w:ilvl w:val="2"/>
          <w:numId w:val="7"/>
        </w:numPr>
        <w:jc w:val="both"/>
        <w:rPr>
          <w:rFonts w:ascii="Myriad Pro" w:hAnsi="Myriad Pro" w:cs="Myriad Pro"/>
        </w:rPr>
      </w:pPr>
      <w:r>
        <w:rPr>
          <w:rFonts w:ascii="Myriad Pro Cyr" w:hAnsi="Myriad Pro Cyr" w:cs="Myriad Pro Cyr"/>
        </w:rPr>
        <w:t>Конкурсна комісія залишає за собою право провести незалежну експертну оцінку заявки (в межах загального бюджету конкурсу заявок на отримання гранту).</w:t>
      </w:r>
    </w:p>
    <w:p w:rsidR="003868C1" w:rsidRDefault="003868C1">
      <w:pPr>
        <w:jc w:val="both"/>
        <w:rPr>
          <w:rFonts w:ascii="Myriad Pro" w:hAnsi="Myriad Pro" w:cs="Myriad Pro"/>
        </w:rPr>
      </w:pPr>
    </w:p>
    <w:p w:rsidR="003868C1" w:rsidRDefault="003868C1">
      <w:pPr>
        <w:pStyle w:val="ListParagraph"/>
        <w:numPr>
          <w:ilvl w:val="2"/>
          <w:numId w:val="7"/>
        </w:numPr>
        <w:jc w:val="both"/>
        <w:rPr>
          <w:rFonts w:ascii="Myriad Pro" w:hAnsi="Myriad Pro" w:cs="Myriad Pro"/>
        </w:rPr>
      </w:pPr>
      <w:r>
        <w:rPr>
          <w:rFonts w:ascii="Myriad Pro Cyr" w:hAnsi="Myriad Pro Cyr" w:cs="Myriad Pro Cyr"/>
        </w:rPr>
        <w:t>Конкурсна комісія приймає рішення щодо остаточного прийому заявок на конкурс на отримання гранту протягом 15 днів після відповідного кінцевого терміну. Належним чином має бути підготовлений відповідний протокол засідання(ь).</w:t>
      </w:r>
    </w:p>
    <w:p w:rsidR="003868C1" w:rsidRDefault="003868C1">
      <w:pPr>
        <w:pStyle w:val="ListParagraph"/>
        <w:jc w:val="both"/>
        <w:rPr>
          <w:rFonts w:ascii="Myriad Pro" w:hAnsi="Myriad Pro" w:cs="Myriad Pro"/>
        </w:rPr>
      </w:pPr>
    </w:p>
    <w:p w:rsidR="003868C1" w:rsidRDefault="003868C1">
      <w:pPr>
        <w:jc w:val="both"/>
        <w:rPr>
          <w:rFonts w:ascii="Myriad Pro" w:hAnsi="Myriad Pro" w:cs="Myriad Pro"/>
          <w:b/>
          <w:bCs/>
        </w:rPr>
      </w:pPr>
      <w:r>
        <w:rPr>
          <w:rFonts w:ascii="Myriad Pro Cyr" w:hAnsi="Myriad Pro Cyr" w:cs="Myriad Pro Cyr"/>
          <w:b/>
          <w:bCs/>
        </w:rPr>
        <w:t>5.2 Процес відбору</w:t>
      </w:r>
    </w:p>
    <w:p w:rsidR="003868C1" w:rsidRDefault="003868C1">
      <w:pPr>
        <w:jc w:val="both"/>
        <w:rPr>
          <w:rFonts w:ascii="Myriad Pro" w:hAnsi="Myriad Pro" w:cs="Myriad Pro"/>
        </w:rPr>
      </w:pPr>
    </w:p>
    <w:p w:rsidR="003868C1" w:rsidRDefault="003868C1">
      <w:pPr>
        <w:pStyle w:val="ListParagraph"/>
        <w:numPr>
          <w:ilvl w:val="0"/>
          <w:numId w:val="10"/>
        </w:numPr>
        <w:jc w:val="both"/>
        <w:rPr>
          <w:rFonts w:ascii="Myriad Pro" w:hAnsi="Myriad Pro" w:cs="Myriad Pro"/>
          <w:vanish/>
        </w:rPr>
      </w:pPr>
    </w:p>
    <w:p w:rsidR="003868C1" w:rsidRDefault="003868C1">
      <w:pPr>
        <w:pStyle w:val="ListParagraph"/>
        <w:numPr>
          <w:ilvl w:val="1"/>
          <w:numId w:val="10"/>
        </w:numPr>
        <w:jc w:val="both"/>
        <w:rPr>
          <w:rFonts w:ascii="Myriad Pro" w:hAnsi="Myriad Pro" w:cs="Myriad Pro"/>
          <w:vanish/>
        </w:rPr>
      </w:pPr>
    </w:p>
    <w:p w:rsidR="003868C1" w:rsidRDefault="003868C1">
      <w:pPr>
        <w:pStyle w:val="ListParagraph"/>
        <w:numPr>
          <w:ilvl w:val="1"/>
          <w:numId w:val="10"/>
        </w:numPr>
        <w:jc w:val="both"/>
        <w:rPr>
          <w:rFonts w:ascii="Myriad Pro" w:hAnsi="Myriad Pro" w:cs="Myriad Pro"/>
          <w:vanish/>
        </w:rPr>
      </w:pPr>
    </w:p>
    <w:p w:rsidR="003868C1" w:rsidRDefault="003868C1">
      <w:pPr>
        <w:pStyle w:val="ListParagraph"/>
        <w:numPr>
          <w:ilvl w:val="2"/>
          <w:numId w:val="10"/>
        </w:numPr>
        <w:jc w:val="both"/>
        <w:rPr>
          <w:rFonts w:ascii="Myriad Pro" w:hAnsi="Myriad Pro" w:cs="Myriad Pro"/>
        </w:rPr>
      </w:pPr>
      <w:r>
        <w:rPr>
          <w:rFonts w:ascii="Myriad Pro Cyr" w:hAnsi="Myriad Pro Cyr" w:cs="Myriad Pro Cyr"/>
        </w:rPr>
        <w:t>Після прийняття рішення щодо остаточного прийому заявок на конкурс заявок на отримання гранту координатор скликає засідання Конкурсної комісії.</w:t>
      </w:r>
    </w:p>
    <w:p w:rsidR="003868C1" w:rsidRDefault="003868C1">
      <w:pPr>
        <w:jc w:val="both"/>
        <w:rPr>
          <w:rFonts w:ascii="Myriad Pro" w:hAnsi="Myriad Pro" w:cs="Myriad Pro"/>
        </w:rPr>
      </w:pPr>
    </w:p>
    <w:p w:rsidR="003868C1" w:rsidRDefault="003868C1">
      <w:pPr>
        <w:pStyle w:val="ListParagraph"/>
        <w:numPr>
          <w:ilvl w:val="2"/>
          <w:numId w:val="10"/>
        </w:numPr>
        <w:jc w:val="both"/>
        <w:rPr>
          <w:rFonts w:ascii="Myriad Pro" w:hAnsi="Myriad Pro" w:cs="Myriad Pro"/>
        </w:rPr>
      </w:pPr>
      <w:r>
        <w:rPr>
          <w:rFonts w:ascii="Myriad Pro Cyr" w:hAnsi="Myriad Pro Cyr" w:cs="Myriad Pro Cyr"/>
        </w:rPr>
        <w:t>Рішення про переможця(ів) конкурсу заявок на отримання гранту приймається Конкурсною комісією протягом 10 днів з дати, коли Конкурсна комісія прийняла рішення про остаточний прийом заявки на конкурс заявок на отримання гранту.</w:t>
      </w:r>
    </w:p>
    <w:p w:rsidR="003868C1" w:rsidRDefault="003868C1">
      <w:pPr>
        <w:jc w:val="both"/>
        <w:rPr>
          <w:rFonts w:ascii="Myriad Pro" w:hAnsi="Myriad Pro" w:cs="Myriad Pro"/>
        </w:rPr>
      </w:pPr>
    </w:p>
    <w:p w:rsidR="003868C1" w:rsidRDefault="003868C1">
      <w:pPr>
        <w:pStyle w:val="ListParagraph"/>
        <w:numPr>
          <w:ilvl w:val="2"/>
          <w:numId w:val="10"/>
        </w:numPr>
        <w:jc w:val="both"/>
        <w:rPr>
          <w:rFonts w:ascii="Myriad Pro" w:hAnsi="Myriad Pro" w:cs="Myriad Pro"/>
        </w:rPr>
      </w:pPr>
      <w:r>
        <w:rPr>
          <w:rFonts w:ascii="Myriad Pro Cyr" w:hAnsi="Myriad Pro Cyr" w:cs="Myriad Pro Cyr"/>
        </w:rPr>
        <w:t>Через обмежені ресурси та інші обставини реалізація обраних грантових заявок може бути відкладена на майбутні періоди.</w:t>
      </w:r>
    </w:p>
    <w:p w:rsidR="003868C1" w:rsidRDefault="003868C1">
      <w:pPr>
        <w:pStyle w:val="ListParagraph"/>
        <w:rPr>
          <w:rFonts w:ascii="Myriad Pro" w:hAnsi="Myriad Pro" w:cs="Myriad Pro"/>
        </w:rPr>
      </w:pPr>
    </w:p>
    <w:p w:rsidR="003868C1" w:rsidRDefault="003868C1">
      <w:pPr>
        <w:pStyle w:val="ListParagraph"/>
        <w:numPr>
          <w:ilvl w:val="2"/>
          <w:numId w:val="10"/>
        </w:numPr>
        <w:jc w:val="both"/>
        <w:rPr>
          <w:rFonts w:ascii="Myriad Pro" w:hAnsi="Myriad Pro" w:cs="Myriad Pro"/>
          <w:highlight w:val="yellow"/>
        </w:rPr>
      </w:pPr>
      <w:r>
        <w:rPr>
          <w:rFonts w:ascii="Myriad Pro Cyr" w:hAnsi="Myriad Pro Cyr" w:cs="Myriad Pro Cyr"/>
          <w:highlight w:val="yellow"/>
        </w:rPr>
        <w:t>При виборі переможця (переможців) Конкурсна комісія керується наступними критеріями (заявку обирають за балами за кожним з критеріїв):</w:t>
      </w:r>
    </w:p>
    <w:p w:rsidR="003868C1" w:rsidRDefault="003868C1">
      <w:pPr>
        <w:pStyle w:val="ListParagraph"/>
        <w:numPr>
          <w:ilvl w:val="0"/>
          <w:numId w:val="11"/>
        </w:numPr>
        <w:spacing w:after="200"/>
        <w:ind w:hanging="11"/>
        <w:jc w:val="both"/>
        <w:rPr>
          <w:rFonts w:ascii="Myriad Pro" w:hAnsi="Myriad Pro" w:cs="Myriad Pro"/>
          <w:highlight w:val="yellow"/>
        </w:rPr>
      </w:pPr>
      <w:r>
        <w:rPr>
          <w:rFonts w:ascii="Myriad Pro Cyr" w:hAnsi="Myriad Pro Cyr" w:cs="Myriad Pro Cyr"/>
          <w:highlight w:val="yellow"/>
        </w:rPr>
        <w:t>План роботи та обсяг робіт чітко визначені і відповідають завданню (не відповідають - 0 балів, частково відповідають - 5 балів; повністю відповідають - 10 балів).</w:t>
      </w:r>
    </w:p>
    <w:p w:rsidR="003868C1" w:rsidRDefault="003868C1">
      <w:pPr>
        <w:pStyle w:val="ListParagraph"/>
        <w:numPr>
          <w:ilvl w:val="0"/>
          <w:numId w:val="11"/>
        </w:numPr>
        <w:spacing w:after="200"/>
        <w:ind w:hanging="11"/>
        <w:jc w:val="both"/>
        <w:rPr>
          <w:rFonts w:ascii="Myriad Pro" w:hAnsi="Myriad Pro" w:cs="Myriad Pro"/>
          <w:highlight w:val="yellow"/>
        </w:rPr>
      </w:pPr>
      <w:r>
        <w:rPr>
          <w:rFonts w:ascii="Myriad Pro Cyr" w:hAnsi="Myriad Pro Cyr" w:cs="Myriad Pro Cyr"/>
          <w:highlight w:val="yellow"/>
        </w:rPr>
        <w:t>Послідовність заходів зрозуміла та дає перспективу ефективної реалізації завдання (нечітка та нереалістична - 0 балів; частково чітка та реалістична -5 балів; чітка та реалістична - 10 балів)</w:t>
      </w:r>
    </w:p>
    <w:p w:rsidR="003868C1" w:rsidRDefault="003868C1">
      <w:pPr>
        <w:pStyle w:val="ListParagraph"/>
        <w:numPr>
          <w:ilvl w:val="0"/>
          <w:numId w:val="11"/>
        </w:numPr>
        <w:spacing w:after="200"/>
        <w:ind w:hanging="11"/>
        <w:jc w:val="both"/>
        <w:rPr>
          <w:rFonts w:ascii="Myriad Pro" w:hAnsi="Myriad Pro" w:cs="Myriad Pro"/>
          <w:highlight w:val="yellow"/>
        </w:rPr>
      </w:pPr>
      <w:r>
        <w:rPr>
          <w:rFonts w:ascii="Myriad Pro Cyr" w:hAnsi="Myriad Pro Cyr" w:cs="Myriad Pro Cyr"/>
          <w:highlight w:val="yellow"/>
        </w:rPr>
        <w:t xml:space="preserve">Пропозиція спрямована на роботу над проектом або заходами, які мають відношення до всіх трьох критеріїв (економічного, екологічного, соціального) сталого розвитку (стосунок до одного критерію - 5 балів; два критерії - 10 балів; три критерії - 15 балів). </w:t>
      </w:r>
    </w:p>
    <w:p w:rsidR="003868C1" w:rsidRDefault="003868C1">
      <w:pPr>
        <w:pStyle w:val="ListParagraph"/>
        <w:numPr>
          <w:ilvl w:val="0"/>
          <w:numId w:val="11"/>
        </w:numPr>
        <w:spacing w:after="200"/>
        <w:ind w:hanging="11"/>
        <w:jc w:val="both"/>
        <w:rPr>
          <w:rFonts w:ascii="Myriad Pro" w:hAnsi="Myriad Pro" w:cs="Myriad Pro"/>
          <w:highlight w:val="yellow"/>
        </w:rPr>
      </w:pPr>
      <w:r>
        <w:rPr>
          <w:rFonts w:ascii="Myriad Pro Cyr" w:hAnsi="Myriad Pro Cyr" w:cs="Myriad Pro Cyr"/>
          <w:highlight w:val="yellow"/>
        </w:rPr>
        <w:t>Запропонована діяльність або проект повинен бути економічно життєздатними, соціально відповідальним і дружнім для навколишнього середовища, його має бути легко поширити по всій країні (економічно життєздатний - 5 балів; економічно життєздатний і соціально відповідальний - 10 балів; економічно життєздатний, соціально відповідальний і екологічно дружній - 15 балів; економічно життєздатний, соціально відповідальний і екологічно дружній, може бути легко поширений по всій країні - 20 балів);</w:t>
      </w:r>
    </w:p>
    <w:p w:rsidR="003868C1" w:rsidRDefault="003868C1">
      <w:pPr>
        <w:pStyle w:val="ListParagraph"/>
        <w:numPr>
          <w:ilvl w:val="0"/>
          <w:numId w:val="11"/>
        </w:numPr>
        <w:spacing w:after="200"/>
        <w:ind w:hanging="11"/>
        <w:jc w:val="both"/>
        <w:rPr>
          <w:rFonts w:ascii="Myriad Pro" w:hAnsi="Myriad Pro" w:cs="Myriad Pro"/>
          <w:highlight w:val="yellow"/>
        </w:rPr>
      </w:pPr>
      <w:r>
        <w:rPr>
          <w:rFonts w:ascii="Myriad Pro Cyr" w:hAnsi="Myriad Pro Cyr" w:cs="Myriad Pro Cyr"/>
          <w:highlight w:val="yellow"/>
        </w:rPr>
        <w:t>Підвищення обізнаності широкої громадськості з питань сталого розвитку (не націлений на підвищення обізнаності - 0 балів; частково націлений - 10 балів; включає сильний компонент з інформування громадськості - 15 балів).</w:t>
      </w:r>
    </w:p>
    <w:p w:rsidR="003868C1" w:rsidRDefault="003868C1">
      <w:pPr>
        <w:pStyle w:val="ListParagraph"/>
        <w:ind w:left="2847"/>
        <w:jc w:val="both"/>
        <w:rPr>
          <w:rFonts w:ascii="Myriad Pro" w:hAnsi="Myriad Pro" w:cs="Myriad Pro"/>
        </w:rPr>
      </w:pPr>
    </w:p>
    <w:p w:rsidR="003868C1" w:rsidRDefault="003868C1">
      <w:pPr>
        <w:pStyle w:val="ListParagraph"/>
        <w:numPr>
          <w:ilvl w:val="0"/>
          <w:numId w:val="12"/>
        </w:numPr>
        <w:jc w:val="both"/>
        <w:rPr>
          <w:rFonts w:ascii="Myriad Pro" w:hAnsi="Myriad Pro" w:cs="Myriad Pro"/>
          <w:vanish/>
        </w:rPr>
      </w:pPr>
    </w:p>
    <w:p w:rsidR="003868C1" w:rsidRDefault="003868C1">
      <w:pPr>
        <w:pStyle w:val="ListParagraph"/>
        <w:numPr>
          <w:ilvl w:val="1"/>
          <w:numId w:val="12"/>
        </w:numPr>
        <w:jc w:val="both"/>
        <w:rPr>
          <w:rFonts w:ascii="Myriad Pro" w:hAnsi="Myriad Pro" w:cs="Myriad Pro"/>
          <w:vanish/>
        </w:rPr>
      </w:pPr>
    </w:p>
    <w:p w:rsidR="003868C1" w:rsidRDefault="003868C1">
      <w:pPr>
        <w:pStyle w:val="ListParagraph"/>
        <w:numPr>
          <w:ilvl w:val="1"/>
          <w:numId w:val="12"/>
        </w:numPr>
        <w:jc w:val="both"/>
        <w:rPr>
          <w:rFonts w:ascii="Myriad Pro" w:hAnsi="Myriad Pro" w:cs="Myriad Pro"/>
          <w:vanish/>
        </w:rPr>
      </w:pPr>
    </w:p>
    <w:p w:rsidR="003868C1" w:rsidRDefault="003868C1">
      <w:pPr>
        <w:pStyle w:val="ListParagraph"/>
        <w:numPr>
          <w:ilvl w:val="2"/>
          <w:numId w:val="12"/>
        </w:numPr>
        <w:jc w:val="both"/>
        <w:rPr>
          <w:rFonts w:ascii="Myriad Pro" w:hAnsi="Myriad Pro" w:cs="Myriad Pro"/>
          <w:vanish/>
        </w:rPr>
      </w:pPr>
    </w:p>
    <w:p w:rsidR="003868C1" w:rsidRDefault="003868C1">
      <w:pPr>
        <w:pStyle w:val="ListParagraph"/>
        <w:numPr>
          <w:ilvl w:val="2"/>
          <w:numId w:val="12"/>
        </w:numPr>
        <w:jc w:val="both"/>
        <w:rPr>
          <w:rFonts w:ascii="Myriad Pro" w:hAnsi="Myriad Pro" w:cs="Myriad Pro"/>
          <w:vanish/>
        </w:rPr>
      </w:pPr>
    </w:p>
    <w:p w:rsidR="003868C1" w:rsidRDefault="003868C1">
      <w:pPr>
        <w:pStyle w:val="ListParagraph"/>
        <w:numPr>
          <w:ilvl w:val="2"/>
          <w:numId w:val="12"/>
        </w:numPr>
        <w:jc w:val="both"/>
        <w:rPr>
          <w:rFonts w:ascii="Myriad Pro" w:hAnsi="Myriad Pro" w:cs="Myriad Pro"/>
          <w:vanish/>
        </w:rPr>
      </w:pPr>
    </w:p>
    <w:p w:rsidR="003868C1" w:rsidRDefault="003868C1">
      <w:pPr>
        <w:pStyle w:val="ListParagraph"/>
        <w:numPr>
          <w:ilvl w:val="2"/>
          <w:numId w:val="12"/>
        </w:numPr>
        <w:jc w:val="both"/>
        <w:rPr>
          <w:rFonts w:ascii="Myriad Pro" w:hAnsi="Myriad Pro" w:cs="Myriad Pro"/>
          <w:vanish/>
        </w:rPr>
      </w:pPr>
    </w:p>
    <w:p w:rsidR="003868C1" w:rsidRDefault="003868C1">
      <w:pPr>
        <w:pStyle w:val="ListParagraph"/>
        <w:numPr>
          <w:ilvl w:val="2"/>
          <w:numId w:val="12"/>
        </w:numPr>
        <w:jc w:val="both"/>
        <w:rPr>
          <w:rFonts w:ascii="Myriad Pro" w:hAnsi="Myriad Pro" w:cs="Myriad Pro"/>
        </w:rPr>
      </w:pPr>
      <w:r>
        <w:rPr>
          <w:rFonts w:ascii="Myriad Pro Cyr" w:hAnsi="Myriad Pro Cyr" w:cs="Myriad Pro Cyr"/>
        </w:rPr>
        <w:t xml:space="preserve">Кожен член </w:t>
      </w:r>
      <w:bookmarkStart w:id="20" w:name="OLE_LINK3"/>
      <w:bookmarkStart w:id="21" w:name="OLE_LINK4"/>
      <w:r>
        <w:rPr>
          <w:rFonts w:ascii="Myriad Pro Cyr" w:hAnsi="Myriad Pro Cyr" w:cs="Myriad Pro Cyr"/>
        </w:rPr>
        <w:t xml:space="preserve"> Конкурсної комісії</w:t>
      </w:r>
      <w:bookmarkEnd w:id="20"/>
      <w:bookmarkEnd w:id="21"/>
      <w:r>
        <w:rPr>
          <w:rFonts w:ascii="Myriad Pro Cyr" w:hAnsi="Myriad Pro Cyr" w:cs="Myriad Pro Cyr"/>
        </w:rPr>
        <w:t xml:space="preserve"> присвоює заявці бали за шкалою, визначеною в пункті 5.2.5. Кожний член повинен заповнити та підписати форму оцінки (Додаток 2) для кожної заявки окремо, а також відповідний протокол Конкурсної комісії. </w:t>
      </w:r>
    </w:p>
    <w:p w:rsidR="003868C1" w:rsidRDefault="003868C1">
      <w:pPr>
        <w:ind w:left="709" w:hanging="731"/>
        <w:jc w:val="both"/>
        <w:rPr>
          <w:rFonts w:ascii="Myriad Pro" w:hAnsi="Myriad Pro" w:cs="Myriad Pro"/>
        </w:rPr>
      </w:pPr>
    </w:p>
    <w:p w:rsidR="003868C1" w:rsidRDefault="003868C1">
      <w:pPr>
        <w:pStyle w:val="ListParagraph"/>
        <w:numPr>
          <w:ilvl w:val="2"/>
          <w:numId w:val="12"/>
        </w:numPr>
        <w:jc w:val="both"/>
        <w:rPr>
          <w:rFonts w:ascii="Myriad Pro" w:hAnsi="Myriad Pro" w:cs="Myriad Pro"/>
        </w:rPr>
      </w:pPr>
      <w:r>
        <w:rPr>
          <w:rFonts w:ascii="Myriad Pro Cyr" w:hAnsi="Myriad Pro Cyr" w:cs="Myriad Pro Cyr"/>
        </w:rPr>
        <w:t>При оцінці заявок використовується двоетапна процедура, за якою необхідно спочатку завершити оцінку технічної пропозиції, а потім відкрити та порівняти цінові пропозиції. Цінова пропозиція в заявці на отримання гранту відкривається тільки, якщо заявка отримала технічну оцінку не менше 70% доступних балів оцінки технічних пропозицій.</w:t>
      </w:r>
    </w:p>
    <w:p w:rsidR="003868C1" w:rsidRDefault="003868C1">
      <w:pPr>
        <w:pStyle w:val="ListParagraph"/>
        <w:numPr>
          <w:ilvl w:val="0"/>
          <w:numId w:val="18"/>
        </w:numPr>
        <w:jc w:val="both"/>
        <w:rPr>
          <w:rFonts w:ascii="Myriad Pro" w:hAnsi="Myriad Pro" w:cs="Myriad Pro"/>
        </w:rPr>
      </w:pPr>
      <w:r>
        <w:rPr>
          <w:rFonts w:ascii="Myriad Pro Cyr" w:hAnsi="Myriad Pro Cyr" w:cs="Myriad Pro Cyr"/>
        </w:rPr>
        <w:t>На першому етапі оцінюється технічна пропозиція на підставі відповідності вимогам конкурсу заявок на отримання гранту та критеріїв оцінки.</w:t>
      </w:r>
    </w:p>
    <w:p w:rsidR="003868C1" w:rsidRDefault="003868C1">
      <w:pPr>
        <w:pStyle w:val="ListParagraph"/>
        <w:numPr>
          <w:ilvl w:val="0"/>
          <w:numId w:val="18"/>
        </w:numPr>
        <w:jc w:val="both"/>
        <w:rPr>
          <w:rFonts w:ascii="Myriad Pro" w:hAnsi="Myriad Pro" w:cs="Myriad Pro"/>
        </w:rPr>
      </w:pPr>
      <w:r>
        <w:rPr>
          <w:rFonts w:ascii="Myriad Pro Cyr" w:hAnsi="Myriad Pro Cyr" w:cs="Myriad Pro Cyr"/>
        </w:rPr>
        <w:t>На другому етапі розглядається цінова пропозиція всіх заявників, які отримали не менше 70% балів у ході технічної оцінки.</w:t>
      </w:r>
    </w:p>
    <w:p w:rsidR="003868C1" w:rsidRDefault="003868C1">
      <w:pPr>
        <w:pStyle w:val="ListParagraph"/>
        <w:numPr>
          <w:ilvl w:val="0"/>
          <w:numId w:val="18"/>
        </w:numPr>
        <w:jc w:val="both"/>
        <w:rPr>
          <w:rFonts w:ascii="Myriad Pro" w:hAnsi="Myriad Pro" w:cs="Myriad Pro"/>
        </w:rPr>
      </w:pPr>
      <w:r>
        <w:rPr>
          <w:rFonts w:ascii="Myriad Pro Cyr" w:hAnsi="Myriad Pro Cyr" w:cs="Myriad Pro Cyr"/>
        </w:rPr>
        <w:t>Загальна оцінка визначається відповідно до схеми кумулятивного аналізу, за якою технічним і фінансовим аспектам присвоюються наперед задані коефіцієнти, відповідно, 70% і 30% загального балу. Найнижча за ціною фінансова пропозиція (серед технічно відповідних заявок) обирається як базова, та їй присвоюється максимальна кількість балів, які можна отримати за фінансову частину пропозиції. Всі інші фінансові пропозиції отримають кількість балів, що буде обернено пропорційна їх запропонованій ціні; наприклад: бали х найнижчу ціну / запропоновану ціну.</w:t>
      </w:r>
    </w:p>
    <w:p w:rsidR="003868C1" w:rsidRDefault="003868C1">
      <w:pPr>
        <w:tabs>
          <w:tab w:val="num" w:pos="709"/>
        </w:tabs>
        <w:ind w:left="709"/>
        <w:jc w:val="both"/>
        <w:rPr>
          <w:rFonts w:ascii="Myriad Pro" w:hAnsi="Myriad Pro" w:cs="Myriad Pro"/>
        </w:rPr>
      </w:pPr>
    </w:p>
    <w:p w:rsidR="003868C1" w:rsidRDefault="003868C1">
      <w:pPr>
        <w:pStyle w:val="ListParagraph"/>
        <w:numPr>
          <w:ilvl w:val="2"/>
          <w:numId w:val="12"/>
        </w:numPr>
        <w:jc w:val="both"/>
        <w:rPr>
          <w:rFonts w:ascii="Myriad Pro" w:hAnsi="Myriad Pro" w:cs="Myriad Pro"/>
        </w:rPr>
      </w:pPr>
      <w:r>
        <w:rPr>
          <w:rFonts w:ascii="Myriad Pro Cyr" w:hAnsi="Myriad Pro Cyr" w:cs="Myriad Pro Cyr"/>
        </w:rPr>
        <w:t>Переможе пропозиція, що набере найбільшу кількість балів після того, як будуть додані, відповідно, бали за технічною та фінансовою оцінками. Фінансування здійснюватиметься за грантовими пропозиціями, що перемогли.</w:t>
      </w:r>
    </w:p>
    <w:p w:rsidR="003868C1" w:rsidRDefault="003868C1">
      <w:pPr>
        <w:ind w:left="709"/>
        <w:jc w:val="both"/>
        <w:rPr>
          <w:rFonts w:ascii="Myriad Pro" w:hAnsi="Myriad Pro" w:cs="Myriad Pro"/>
        </w:rPr>
      </w:pPr>
    </w:p>
    <w:p w:rsidR="003868C1" w:rsidRDefault="003868C1">
      <w:pPr>
        <w:pStyle w:val="ListParagraph"/>
        <w:numPr>
          <w:ilvl w:val="2"/>
          <w:numId w:val="12"/>
        </w:numPr>
        <w:jc w:val="both"/>
        <w:rPr>
          <w:rFonts w:ascii="Myriad Pro" w:hAnsi="Myriad Pro" w:cs="Myriad Pro"/>
        </w:rPr>
      </w:pPr>
      <w:r>
        <w:rPr>
          <w:rFonts w:ascii="Myriad Pro Cyr" w:hAnsi="Myriad Pro Cyr" w:cs="Myriad Pro Cyr"/>
        </w:rPr>
        <w:t xml:space="preserve">Лише ті кандидати, чиї грантові пропозиції були відібрані до участі в конкурсі, будуть повідомлені Конкурсною комісією про результати конкурсу </w:t>
      </w:r>
      <w:r>
        <w:rPr>
          <w:rFonts w:ascii="Myriad Pro Cyr" w:hAnsi="Myriad Pro Cyr" w:cs="Myriad Pro Cyr"/>
          <w:b/>
          <w:bCs/>
          <w:u w:val="single"/>
        </w:rPr>
        <w:t>протягом 5 днів</w:t>
      </w:r>
      <w:r>
        <w:rPr>
          <w:rFonts w:ascii="Myriad Pro Cyr" w:hAnsi="Myriad Pro Cyr" w:cs="Myriad Pro Cyr"/>
        </w:rPr>
        <w:t xml:space="preserve"> із дати, коли Конкурсна комісія прийме рішення щодо переможця(ів) конкурсу заявок на отримання гранту. Переможці конкурсу отримають разом з повідомленням попередній варіант угоди.</w:t>
      </w:r>
    </w:p>
    <w:p w:rsidR="003868C1" w:rsidRDefault="003868C1">
      <w:pPr>
        <w:tabs>
          <w:tab w:val="num" w:pos="0"/>
        </w:tabs>
        <w:ind w:left="709" w:firstLine="105"/>
        <w:jc w:val="both"/>
        <w:rPr>
          <w:rFonts w:ascii="Myriad Pro" w:hAnsi="Myriad Pro" w:cs="Myriad Pro"/>
        </w:rPr>
      </w:pPr>
    </w:p>
    <w:p w:rsidR="003868C1" w:rsidRDefault="003868C1">
      <w:pPr>
        <w:pStyle w:val="ListParagraph"/>
        <w:numPr>
          <w:ilvl w:val="1"/>
          <w:numId w:val="10"/>
        </w:numPr>
        <w:tabs>
          <w:tab w:val="num" w:pos="1440"/>
        </w:tabs>
        <w:jc w:val="both"/>
        <w:rPr>
          <w:rFonts w:ascii="Myriad Pro" w:hAnsi="Myriad Pro" w:cs="Myriad Pro"/>
          <w:b/>
          <w:bCs/>
          <w:color w:val="000000"/>
        </w:rPr>
      </w:pPr>
      <w:r>
        <w:rPr>
          <w:rFonts w:ascii="Myriad Pro Cyr" w:hAnsi="Myriad Pro Cyr" w:cs="Myriad Pro Cyr"/>
          <w:b/>
          <w:bCs/>
          <w:color w:val="000000"/>
        </w:rPr>
        <w:t>Перегляд процедури</w:t>
      </w:r>
    </w:p>
    <w:p w:rsidR="003868C1" w:rsidRDefault="003868C1">
      <w:pPr>
        <w:tabs>
          <w:tab w:val="num" w:pos="1440"/>
        </w:tabs>
        <w:jc w:val="both"/>
        <w:rPr>
          <w:rFonts w:ascii="Myriad Pro" w:hAnsi="Myriad Pro" w:cs="Myriad Pro"/>
          <w:b/>
          <w:bCs/>
          <w:color w:val="000000"/>
        </w:rPr>
      </w:pPr>
    </w:p>
    <w:p w:rsidR="003868C1" w:rsidRDefault="003868C1">
      <w:pPr>
        <w:numPr>
          <w:ilvl w:val="2"/>
          <w:numId w:val="10"/>
        </w:numPr>
        <w:tabs>
          <w:tab w:val="num" w:pos="1440"/>
        </w:tabs>
        <w:ind w:left="1440"/>
        <w:jc w:val="both"/>
        <w:rPr>
          <w:rFonts w:ascii="Myriad Pro" w:hAnsi="Myriad Pro" w:cs="Myriad Pro"/>
        </w:rPr>
      </w:pPr>
      <w:r>
        <w:rPr>
          <w:rFonts w:ascii="Myriad Pro Cyr" w:hAnsi="Myriad Pro Cyr" w:cs="Myriad Pro Cyr"/>
        </w:rPr>
        <w:t>В ході реалізації конкурсу грантових пропозицій Представництво ПРООН в Україні та Міністерство екології та природних ресурсів України мають право вносити поправки, узгоджені між ними, до вищевказаних вимог.</w:t>
      </w:r>
      <w:r>
        <w:rPr>
          <w:rFonts w:ascii="Myriad Pro" w:hAnsi="Myriad Pro" w:cs="Myriad Pro"/>
          <w:color w:val="000000"/>
        </w:rPr>
        <w:t xml:space="preserve"> </w:t>
      </w:r>
    </w:p>
    <w:p w:rsidR="003868C1" w:rsidRDefault="003868C1">
      <w:pPr>
        <w:tabs>
          <w:tab w:val="num" w:pos="1440"/>
        </w:tabs>
        <w:jc w:val="both"/>
        <w:rPr>
          <w:rFonts w:ascii="Myriad Pro" w:hAnsi="Myriad Pro" w:cs="Myriad Pro"/>
          <w:b/>
          <w:bCs/>
          <w:color w:val="000000"/>
          <w:sz w:val="28"/>
          <w:szCs w:val="28"/>
        </w:rPr>
      </w:pPr>
    </w:p>
    <w:p w:rsidR="003868C1" w:rsidRDefault="003868C1">
      <w:pPr>
        <w:tabs>
          <w:tab w:val="num" w:pos="1080"/>
        </w:tabs>
        <w:jc w:val="both"/>
        <w:rPr>
          <w:rFonts w:ascii="Myriad Pro" w:hAnsi="Myriad Pro" w:cs="Myriad Pro"/>
          <w:sz w:val="28"/>
          <w:szCs w:val="28"/>
        </w:rPr>
      </w:pPr>
    </w:p>
    <w:p w:rsidR="003868C1" w:rsidRDefault="003868C1">
      <w:pPr>
        <w:tabs>
          <w:tab w:val="num" w:pos="1080"/>
        </w:tabs>
        <w:jc w:val="both"/>
        <w:rPr>
          <w:rFonts w:ascii="Myriad Pro" w:hAnsi="Myriad Pro" w:cs="Myriad Pro"/>
          <w:color w:val="000000"/>
          <w:sz w:val="28"/>
          <w:szCs w:val="28"/>
        </w:rPr>
        <w:sectPr w:rsidR="003868C1">
          <w:pgSz w:w="11907" w:h="16839" w:code="9"/>
          <w:pgMar w:top="720" w:right="720" w:bottom="284" w:left="720" w:header="709" w:footer="709" w:gutter="0"/>
          <w:cols w:space="708"/>
          <w:titlePg/>
          <w:docGrid w:linePitch="360"/>
        </w:sectPr>
      </w:pPr>
    </w:p>
    <w:p w:rsidR="003868C1" w:rsidRDefault="003868C1">
      <w:pPr>
        <w:jc w:val="both"/>
        <w:rPr>
          <w:rFonts w:ascii="Myriad Pro" w:hAnsi="Myriad Pro" w:cs="Myriad Pro"/>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trPr>
          <w:cantSplit/>
        </w:trPr>
        <w:tc>
          <w:tcPr>
            <w:tcW w:w="2376" w:type="dxa"/>
            <w:tcBorders>
              <w:top w:val="nil"/>
              <w:left w:val="nil"/>
              <w:bottom w:val="nil"/>
              <w:right w:val="nil"/>
            </w:tcBorders>
            <w:shd w:val="clear" w:color="auto" w:fill="000000"/>
            <w:vAlign w:val="center"/>
          </w:tcPr>
          <w:p w:rsidR="003868C1" w:rsidRDefault="003868C1">
            <w:pPr>
              <w:pStyle w:val="Heading1"/>
              <w:rPr>
                <w:rFonts w:ascii="Myriad Pro" w:hAnsi="Myriad Pro" w:cs="Myriad Pro"/>
              </w:rPr>
            </w:pPr>
            <w:bookmarkStart w:id="22" w:name="_Toc402167131"/>
            <w:r>
              <w:t>РОЗДІЛ 6</w:t>
            </w:r>
            <w:bookmarkEnd w:id="22"/>
          </w:p>
        </w:tc>
        <w:tc>
          <w:tcPr>
            <w:tcW w:w="284" w:type="dxa"/>
            <w:tcBorders>
              <w:top w:val="nil"/>
              <w:left w:val="nil"/>
              <w:bottom w:val="nil"/>
              <w:right w:val="nil"/>
            </w:tcBorders>
            <w:shd w:val="pct65" w:color="auto" w:fill="FFFFFF"/>
            <w:vAlign w:val="center"/>
          </w:tcPr>
          <w:p w:rsidR="003868C1" w:rsidRDefault="003868C1">
            <w:pPr>
              <w:pStyle w:val="Heading1"/>
              <w:rPr>
                <w:rFonts w:ascii="Myriad Pro" w:hAnsi="Myriad Pro" w:cs="Myriad Pro"/>
                <w:color w:val="000000"/>
              </w:rPr>
            </w:pPr>
          </w:p>
        </w:tc>
        <w:tc>
          <w:tcPr>
            <w:tcW w:w="283" w:type="dxa"/>
            <w:tcBorders>
              <w:top w:val="nil"/>
              <w:left w:val="nil"/>
              <w:bottom w:val="nil"/>
              <w:right w:val="nil"/>
            </w:tcBorders>
            <w:shd w:val="pct37" w:color="auto" w:fill="FFFFFF"/>
            <w:vAlign w:val="center"/>
          </w:tcPr>
          <w:p w:rsidR="003868C1" w:rsidRDefault="003868C1">
            <w:pPr>
              <w:pStyle w:val="Heading1"/>
              <w:rPr>
                <w:rFonts w:ascii="Myriad Pro" w:hAnsi="Myriad Pro" w:cs="Myriad Pro"/>
                <w:color w:val="000000"/>
              </w:rPr>
            </w:pPr>
          </w:p>
        </w:tc>
        <w:tc>
          <w:tcPr>
            <w:tcW w:w="284" w:type="dxa"/>
            <w:tcBorders>
              <w:top w:val="nil"/>
              <w:left w:val="nil"/>
              <w:bottom w:val="nil"/>
              <w:right w:val="nil"/>
            </w:tcBorders>
            <w:shd w:val="pct25" w:color="auto" w:fill="FFFFFF"/>
          </w:tcPr>
          <w:p w:rsidR="003868C1" w:rsidRDefault="003868C1">
            <w:pPr>
              <w:pStyle w:val="Heading1"/>
              <w:rPr>
                <w:rFonts w:ascii="Myriad Pro" w:hAnsi="Myriad Pro" w:cs="Myriad Pro"/>
                <w:color w:val="000000"/>
              </w:rPr>
            </w:pPr>
          </w:p>
        </w:tc>
        <w:tc>
          <w:tcPr>
            <w:tcW w:w="270" w:type="dxa"/>
            <w:tcBorders>
              <w:top w:val="nil"/>
              <w:left w:val="nil"/>
              <w:bottom w:val="nil"/>
              <w:right w:val="nil"/>
            </w:tcBorders>
            <w:shd w:val="pct15"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12"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5" w:color="auto" w:fill="FFFFFF"/>
          </w:tcPr>
          <w:p w:rsidR="003868C1" w:rsidRDefault="003868C1">
            <w:pPr>
              <w:pStyle w:val="Heading1"/>
              <w:rPr>
                <w:rFonts w:ascii="Myriad Pro" w:hAnsi="Myriad Pro" w:cs="Myriad Pro"/>
                <w:color w:val="000000"/>
              </w:rPr>
            </w:pPr>
          </w:p>
        </w:tc>
        <w:tc>
          <w:tcPr>
            <w:tcW w:w="5499" w:type="dxa"/>
            <w:tcBorders>
              <w:top w:val="nil"/>
              <w:left w:val="nil"/>
              <w:bottom w:val="nil"/>
              <w:right w:val="nil"/>
            </w:tcBorders>
          </w:tcPr>
          <w:p w:rsidR="003868C1" w:rsidRDefault="003868C1">
            <w:pPr>
              <w:pStyle w:val="Heading1"/>
              <w:rPr>
                <w:rFonts w:ascii="Myriad Pro" w:hAnsi="Myriad Pro" w:cs="Myriad Pro"/>
                <w:color w:val="000000"/>
              </w:rPr>
            </w:pPr>
            <w:bookmarkStart w:id="23" w:name="_Toc243203280"/>
            <w:bookmarkStart w:id="24" w:name="_Toc402167132"/>
            <w:r>
              <w:t>Процес видачі</w:t>
            </w:r>
            <w:bookmarkEnd w:id="23"/>
            <w:r>
              <w:t xml:space="preserve"> гранту</w:t>
            </w:r>
            <w:bookmarkEnd w:id="24"/>
          </w:p>
        </w:tc>
      </w:tr>
    </w:tbl>
    <w:p w:rsidR="003868C1" w:rsidRDefault="003868C1">
      <w:pPr>
        <w:jc w:val="both"/>
        <w:rPr>
          <w:rFonts w:ascii="Myriad Pro" w:hAnsi="Myriad Pro" w:cs="Myriad Pro"/>
        </w:rPr>
      </w:pPr>
    </w:p>
    <w:p w:rsidR="003868C1" w:rsidRDefault="003868C1">
      <w:pPr>
        <w:numPr>
          <w:ilvl w:val="1"/>
          <w:numId w:val="8"/>
        </w:numPr>
        <w:tabs>
          <w:tab w:val="num" w:pos="1440"/>
        </w:tabs>
        <w:jc w:val="both"/>
        <w:rPr>
          <w:rFonts w:ascii="Myriad Pro" w:hAnsi="Myriad Pro" w:cs="Myriad Pro"/>
          <w:b/>
          <w:bCs/>
          <w:color w:val="000000"/>
        </w:rPr>
      </w:pPr>
      <w:r>
        <w:rPr>
          <w:rFonts w:ascii="Myriad Pro Cyr" w:hAnsi="Myriad Pro Cyr" w:cs="Myriad Pro Cyr"/>
          <w:b/>
          <w:bCs/>
          <w:color w:val="000000"/>
        </w:rPr>
        <w:t>Укладання угоди</w:t>
      </w:r>
    </w:p>
    <w:p w:rsidR="003868C1" w:rsidRDefault="003868C1">
      <w:pPr>
        <w:tabs>
          <w:tab w:val="num" w:pos="1440"/>
        </w:tabs>
        <w:ind w:left="720"/>
        <w:jc w:val="both"/>
        <w:rPr>
          <w:rFonts w:ascii="Myriad Pro" w:hAnsi="Myriad Pro" w:cs="Myriad Pro"/>
          <w:b/>
          <w:bCs/>
          <w:color w:val="000000"/>
        </w:rPr>
      </w:pPr>
    </w:p>
    <w:p w:rsidR="003868C1" w:rsidRDefault="003868C1">
      <w:pPr>
        <w:numPr>
          <w:ilvl w:val="2"/>
          <w:numId w:val="8"/>
        </w:numPr>
        <w:tabs>
          <w:tab w:val="clear" w:pos="720"/>
          <w:tab w:val="num" w:pos="1440"/>
        </w:tabs>
        <w:ind w:left="1440"/>
        <w:jc w:val="both"/>
        <w:rPr>
          <w:rFonts w:ascii="Myriad Pro" w:hAnsi="Myriad Pro" w:cs="Myriad Pro"/>
        </w:rPr>
      </w:pPr>
      <w:r>
        <w:rPr>
          <w:rFonts w:ascii="Myriad Pro Cyr" w:hAnsi="Myriad Pro Cyr" w:cs="Myriad Pro Cyr"/>
        </w:rPr>
        <w:t>Дана угода є основним юридичним документом, укладеним між Представництвом ПРООН в Україні та переможцем(ями) конкурсу на отримання гранту, який визначає взаємні обов'язки та зобов'язання сторін із будь-яких питань, що стосуються роботи з грантом.</w:t>
      </w:r>
    </w:p>
    <w:p w:rsidR="003868C1" w:rsidRDefault="003868C1">
      <w:pPr>
        <w:ind w:left="720"/>
        <w:jc w:val="both"/>
        <w:rPr>
          <w:rFonts w:ascii="Myriad Pro" w:hAnsi="Myriad Pro" w:cs="Myriad Pro"/>
        </w:rPr>
      </w:pPr>
    </w:p>
    <w:p w:rsidR="003868C1" w:rsidRDefault="003868C1">
      <w:pPr>
        <w:numPr>
          <w:ilvl w:val="2"/>
          <w:numId w:val="8"/>
        </w:numPr>
        <w:tabs>
          <w:tab w:val="clear" w:pos="720"/>
          <w:tab w:val="num" w:pos="1440"/>
        </w:tabs>
        <w:ind w:left="1440"/>
        <w:jc w:val="both"/>
        <w:rPr>
          <w:rFonts w:ascii="Myriad Pro" w:hAnsi="Myriad Pro" w:cs="Myriad Pro"/>
        </w:rPr>
      </w:pPr>
      <w:r>
        <w:rPr>
          <w:rFonts w:ascii="Myriad Pro Cyr" w:hAnsi="Myriad Pro Cyr" w:cs="Myriad Pro Cyr"/>
        </w:rPr>
        <w:t>Угода розробляється Конкурсною комісією на основі конкретної заявки на участь у конкурсі на отримання гранту, затвердженої Конкурсною комісією для реалізації в межах даної грантової програми.</w:t>
      </w:r>
    </w:p>
    <w:p w:rsidR="003868C1" w:rsidRDefault="003868C1">
      <w:pPr>
        <w:ind w:left="720"/>
        <w:jc w:val="both"/>
        <w:rPr>
          <w:rFonts w:ascii="Myriad Pro" w:hAnsi="Myriad Pro" w:cs="Myriad Pro"/>
        </w:rPr>
      </w:pPr>
    </w:p>
    <w:p w:rsidR="003868C1" w:rsidRDefault="003868C1">
      <w:pPr>
        <w:numPr>
          <w:ilvl w:val="2"/>
          <w:numId w:val="8"/>
        </w:numPr>
        <w:tabs>
          <w:tab w:val="clear" w:pos="720"/>
          <w:tab w:val="num" w:pos="1440"/>
        </w:tabs>
        <w:ind w:left="1440"/>
        <w:jc w:val="both"/>
        <w:rPr>
          <w:rFonts w:ascii="Myriad Pro" w:hAnsi="Myriad Pro" w:cs="Myriad Pro"/>
        </w:rPr>
      </w:pPr>
      <w:r>
        <w:rPr>
          <w:rFonts w:ascii="Myriad Pro Cyr" w:hAnsi="Myriad Pro Cyr" w:cs="Myriad Pro Cyr"/>
        </w:rPr>
        <w:t>Угода укладається з грантоотримувачем на індивідуальних засадах у контексті конкретної грантової заявки відповідно до шаблону, розробленого Представництвом ПРООН в Україні, що визначає завдання підрядника стосовно реалізації поданої на конкурс грантової пропозиції, бюджету, плану заходів, очікуваних результатів, процедури звітності та т.д.</w:t>
      </w:r>
    </w:p>
    <w:p w:rsidR="003868C1" w:rsidRDefault="003868C1">
      <w:pPr>
        <w:jc w:val="both"/>
        <w:rPr>
          <w:rFonts w:ascii="Myriad Pro" w:hAnsi="Myriad Pro" w:cs="Myriad Pro"/>
        </w:rPr>
      </w:pPr>
    </w:p>
    <w:p w:rsidR="003868C1" w:rsidRDefault="003868C1">
      <w:pPr>
        <w:numPr>
          <w:ilvl w:val="2"/>
          <w:numId w:val="8"/>
        </w:numPr>
        <w:tabs>
          <w:tab w:val="clear" w:pos="720"/>
          <w:tab w:val="num" w:pos="1440"/>
        </w:tabs>
        <w:ind w:left="1440"/>
        <w:jc w:val="both"/>
        <w:rPr>
          <w:rFonts w:ascii="Myriad Pro" w:hAnsi="Myriad Pro" w:cs="Myriad Pro"/>
        </w:rPr>
      </w:pPr>
      <w:r>
        <w:rPr>
          <w:rFonts w:ascii="Myriad Pro Cyr" w:hAnsi="Myriad Pro Cyr" w:cs="Myriad Pro Cyr"/>
        </w:rPr>
        <w:t xml:space="preserve">Переможець(жці) конкурсу повинен(нні) підписати угоду </w:t>
      </w:r>
      <w:r>
        <w:rPr>
          <w:rFonts w:ascii="Myriad Pro Cyr" w:hAnsi="Myriad Pro Cyr" w:cs="Myriad Pro Cyr"/>
          <w:b/>
          <w:bCs/>
          <w:u w:val="single"/>
        </w:rPr>
        <w:t>протягом 5 робочих днів</w:t>
      </w:r>
      <w:r>
        <w:rPr>
          <w:rFonts w:ascii="Myriad Pro Cyr" w:hAnsi="Myriad Pro Cyr" w:cs="Myriad Pro Cyr"/>
        </w:rPr>
        <w:t xml:space="preserve"> із дати, коли переможець(жці) отримає(ють) узгоджений варіант угоди.</w:t>
      </w:r>
    </w:p>
    <w:p w:rsidR="003868C1" w:rsidRDefault="003868C1">
      <w:pPr>
        <w:jc w:val="both"/>
        <w:rPr>
          <w:rFonts w:ascii="Myriad Pro" w:hAnsi="Myriad Pro" w:cs="Myriad Pro"/>
        </w:rPr>
      </w:pPr>
    </w:p>
    <w:p w:rsidR="003868C1" w:rsidRDefault="003868C1">
      <w:pPr>
        <w:numPr>
          <w:ilvl w:val="2"/>
          <w:numId w:val="8"/>
        </w:numPr>
        <w:tabs>
          <w:tab w:val="clear" w:pos="720"/>
          <w:tab w:val="num" w:pos="1440"/>
        </w:tabs>
        <w:ind w:left="1440"/>
        <w:jc w:val="both"/>
        <w:rPr>
          <w:rFonts w:ascii="Myriad Pro" w:hAnsi="Myriad Pro" w:cs="Myriad Pro"/>
        </w:rPr>
      </w:pPr>
      <w:r>
        <w:rPr>
          <w:rFonts w:ascii="Myriad Pro Cyr" w:hAnsi="Myriad Pro Cyr" w:cs="Myriad Pro Cyr"/>
        </w:rPr>
        <w:t>Протягом періоду, передбаченого угодою, підрядник несе відповідальність за відповідне використання будь-яких матеріальних і технічних цінностей, що закуповуються в межах угоди. Невідповідне використання таких матеріальних і технічних цінностей, включаючи їх продаж (обмін, передачу) або інші форми позбавлення, може призвести до дострокового розірвання угоди та відшкодування підрядником будь-якої суми, отриманої відповідно до угоди.</w:t>
      </w:r>
    </w:p>
    <w:p w:rsidR="003868C1" w:rsidRDefault="003868C1">
      <w:pPr>
        <w:tabs>
          <w:tab w:val="num" w:pos="1440"/>
        </w:tabs>
        <w:jc w:val="both"/>
        <w:rPr>
          <w:rFonts w:ascii="Myriad Pro" w:hAnsi="Myriad Pro" w:cs="Myriad Pro"/>
          <w:b/>
          <w:bCs/>
          <w:color w:val="000000"/>
        </w:rPr>
      </w:pPr>
    </w:p>
    <w:p w:rsidR="003868C1" w:rsidRDefault="003868C1">
      <w:pPr>
        <w:numPr>
          <w:ilvl w:val="1"/>
          <w:numId w:val="8"/>
        </w:numPr>
        <w:tabs>
          <w:tab w:val="num" w:pos="1440"/>
        </w:tabs>
        <w:jc w:val="both"/>
        <w:rPr>
          <w:rFonts w:ascii="Myriad Pro" w:hAnsi="Myriad Pro" w:cs="Myriad Pro"/>
          <w:b/>
          <w:bCs/>
          <w:color w:val="000000"/>
        </w:rPr>
      </w:pPr>
      <w:r>
        <w:rPr>
          <w:rFonts w:ascii="Myriad Pro Cyr" w:hAnsi="Myriad Pro Cyr" w:cs="Myriad Pro Cyr"/>
          <w:b/>
          <w:bCs/>
          <w:color w:val="000000"/>
        </w:rPr>
        <w:t>Порядок виплати</w:t>
      </w:r>
    </w:p>
    <w:p w:rsidR="003868C1" w:rsidRDefault="003868C1">
      <w:pPr>
        <w:tabs>
          <w:tab w:val="num" w:pos="1440"/>
        </w:tabs>
        <w:jc w:val="both"/>
        <w:rPr>
          <w:rFonts w:ascii="Myriad Pro" w:hAnsi="Myriad Pro" w:cs="Myriad Pro"/>
          <w:b/>
          <w:bCs/>
          <w:color w:val="000000"/>
        </w:rPr>
      </w:pPr>
    </w:p>
    <w:p w:rsidR="003868C1" w:rsidRDefault="003868C1">
      <w:pPr>
        <w:pStyle w:val="ListParagraph"/>
        <w:numPr>
          <w:ilvl w:val="2"/>
          <w:numId w:val="8"/>
        </w:numPr>
        <w:jc w:val="both"/>
        <w:rPr>
          <w:rFonts w:ascii="Myriad Pro" w:hAnsi="Myriad Pro" w:cs="Myriad Pro"/>
        </w:rPr>
      </w:pPr>
      <w:r>
        <w:rPr>
          <w:rFonts w:ascii="Myriad Pro Cyr" w:hAnsi="Myriad Pro Cyr" w:cs="Myriad Pro Cyr"/>
        </w:rPr>
        <w:t xml:space="preserve">Платежі грантоотримувачу мають проводитися Представництвом ПРООН в Україні відповідно до умов чинної угоди. Платежі мають проводитися в гривні в розстрочку відповідно до затвердженого графіку бюджету та структури оголошення про прийом грантових заявок. </w:t>
      </w:r>
    </w:p>
    <w:p w:rsidR="003868C1" w:rsidRDefault="003868C1">
      <w:pPr>
        <w:jc w:val="both"/>
        <w:rPr>
          <w:rFonts w:ascii="Myriad Pro" w:hAnsi="Myriad Pro" w:cs="Myriad Pro"/>
        </w:rPr>
      </w:pPr>
    </w:p>
    <w:p w:rsidR="003868C1" w:rsidRDefault="003868C1">
      <w:pPr>
        <w:pStyle w:val="ListParagraph"/>
        <w:numPr>
          <w:ilvl w:val="2"/>
          <w:numId w:val="8"/>
        </w:numPr>
        <w:jc w:val="both"/>
        <w:rPr>
          <w:rFonts w:ascii="Myriad Pro" w:hAnsi="Myriad Pro" w:cs="Myriad Pro"/>
        </w:rPr>
      </w:pPr>
      <w:r>
        <w:rPr>
          <w:rFonts w:ascii="Myriad Pro Cyr" w:hAnsi="Myriad Pro Cyr" w:cs="Myriad Pro Cyr"/>
        </w:rPr>
        <w:t>Організація-грантоотримувач отримає передоплату за заплановану діяльність у межах грантової угоди. Подальші авансові платежі та їхній розмір будуть зафіксовані в грантовій угоді. Це визначатиметься індивідуально на основі пропозиції, виду діяльності тощо. Наступні транші будуть виділятися після отримання та затвердження проміжних звітів.</w:t>
      </w:r>
    </w:p>
    <w:p w:rsidR="003868C1" w:rsidRDefault="003868C1">
      <w:pPr>
        <w:jc w:val="both"/>
        <w:rPr>
          <w:rFonts w:ascii="Myriad Pro" w:hAnsi="Myriad Pro" w:cs="Myriad Pro"/>
        </w:rPr>
      </w:pPr>
    </w:p>
    <w:p w:rsidR="003868C1" w:rsidRDefault="003868C1">
      <w:pPr>
        <w:numPr>
          <w:ilvl w:val="1"/>
          <w:numId w:val="8"/>
        </w:numPr>
        <w:tabs>
          <w:tab w:val="num" w:pos="1440"/>
        </w:tabs>
        <w:jc w:val="both"/>
        <w:rPr>
          <w:rFonts w:ascii="Myriad Pro" w:hAnsi="Myriad Pro" w:cs="Myriad Pro"/>
          <w:b/>
          <w:bCs/>
          <w:color w:val="000000"/>
        </w:rPr>
      </w:pPr>
      <w:r>
        <w:rPr>
          <w:rFonts w:ascii="Myriad Pro Cyr" w:hAnsi="Myriad Pro Cyr" w:cs="Myriad Pro Cyr"/>
          <w:b/>
          <w:bCs/>
          <w:color w:val="000000"/>
        </w:rPr>
        <w:t xml:space="preserve">Врегулювання суперечок </w:t>
      </w:r>
    </w:p>
    <w:p w:rsidR="003868C1" w:rsidRDefault="003868C1">
      <w:pPr>
        <w:tabs>
          <w:tab w:val="num" w:pos="1440"/>
        </w:tabs>
        <w:jc w:val="both"/>
        <w:rPr>
          <w:rFonts w:ascii="Myriad Pro" w:hAnsi="Myriad Pro" w:cs="Myriad Pro"/>
          <w:b/>
          <w:bCs/>
          <w:color w:val="000000"/>
        </w:rPr>
      </w:pPr>
    </w:p>
    <w:p w:rsidR="003868C1" w:rsidRDefault="003868C1">
      <w:pPr>
        <w:jc w:val="both"/>
        <w:rPr>
          <w:rFonts w:ascii="Myriad Pro" w:hAnsi="Myriad Pro" w:cs="Myriad Pro"/>
        </w:rPr>
      </w:pPr>
      <w:r>
        <w:rPr>
          <w:rFonts w:ascii="Myriad Pro Cyr" w:hAnsi="Myriad Pro Cyr" w:cs="Myriad Pro Cyr"/>
        </w:rPr>
        <w:t>Угода, розроблена грантоотримувачем та укладена з ним, вважатиметься єдиним юридичним документом з врегулювання будь-який суперечок, розбіжностей або конфліктів, що випливають із грантового процесу або пов'язані з ним.</w:t>
      </w:r>
    </w:p>
    <w:p w:rsidR="003868C1" w:rsidRDefault="003868C1">
      <w:pPr>
        <w:pStyle w:val="ListParagraph"/>
        <w:numPr>
          <w:ilvl w:val="0"/>
          <w:numId w:val="8"/>
        </w:numPr>
        <w:jc w:val="center"/>
        <w:rPr>
          <w:rFonts w:ascii="Myriad Pro" w:hAnsi="Myriad Pro" w:cs="Myriad Pro"/>
          <w:sz w:val="28"/>
          <w:szCs w:val="28"/>
        </w:rPr>
      </w:pPr>
      <w:r>
        <w:rPr>
          <w:rFonts w:cs="Times New Roman"/>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84"/>
        <w:gridCol w:w="283"/>
        <w:gridCol w:w="284"/>
        <w:gridCol w:w="270"/>
        <w:gridCol w:w="236"/>
        <w:gridCol w:w="236"/>
        <w:gridCol w:w="5499"/>
      </w:tblGrid>
      <w:tr w:rsidR="003868C1">
        <w:trPr>
          <w:cantSplit/>
        </w:trPr>
        <w:tc>
          <w:tcPr>
            <w:tcW w:w="2376" w:type="dxa"/>
            <w:tcBorders>
              <w:top w:val="nil"/>
              <w:left w:val="nil"/>
              <w:bottom w:val="nil"/>
              <w:right w:val="nil"/>
            </w:tcBorders>
            <w:shd w:val="clear" w:color="auto" w:fill="000000"/>
            <w:vAlign w:val="center"/>
          </w:tcPr>
          <w:p w:rsidR="003868C1" w:rsidRDefault="003868C1">
            <w:pPr>
              <w:pStyle w:val="Heading1"/>
              <w:rPr>
                <w:rFonts w:ascii="Myriad Pro" w:hAnsi="Myriad Pro" w:cs="Myriad Pro"/>
              </w:rPr>
            </w:pPr>
            <w:r>
              <w:br w:type="page"/>
            </w:r>
            <w:bookmarkStart w:id="25" w:name="_Toc402167133"/>
            <w:r>
              <w:t>РОЗДІЛ 7</w:t>
            </w:r>
            <w:bookmarkEnd w:id="25"/>
          </w:p>
        </w:tc>
        <w:tc>
          <w:tcPr>
            <w:tcW w:w="284" w:type="dxa"/>
            <w:tcBorders>
              <w:top w:val="nil"/>
              <w:left w:val="nil"/>
              <w:bottom w:val="nil"/>
              <w:right w:val="nil"/>
            </w:tcBorders>
            <w:shd w:val="pct65" w:color="auto" w:fill="FFFFFF"/>
            <w:vAlign w:val="center"/>
          </w:tcPr>
          <w:p w:rsidR="003868C1" w:rsidRDefault="003868C1">
            <w:pPr>
              <w:pStyle w:val="Heading1"/>
              <w:rPr>
                <w:rFonts w:ascii="Myriad Pro" w:hAnsi="Myriad Pro" w:cs="Myriad Pro"/>
                <w:color w:val="000000"/>
              </w:rPr>
            </w:pPr>
          </w:p>
        </w:tc>
        <w:tc>
          <w:tcPr>
            <w:tcW w:w="283" w:type="dxa"/>
            <w:tcBorders>
              <w:top w:val="nil"/>
              <w:left w:val="nil"/>
              <w:bottom w:val="nil"/>
              <w:right w:val="nil"/>
            </w:tcBorders>
            <w:shd w:val="pct37" w:color="auto" w:fill="FFFFFF"/>
            <w:vAlign w:val="center"/>
          </w:tcPr>
          <w:p w:rsidR="003868C1" w:rsidRDefault="003868C1">
            <w:pPr>
              <w:pStyle w:val="Heading1"/>
              <w:rPr>
                <w:rFonts w:ascii="Myriad Pro" w:hAnsi="Myriad Pro" w:cs="Myriad Pro"/>
                <w:color w:val="000000"/>
              </w:rPr>
            </w:pPr>
          </w:p>
        </w:tc>
        <w:tc>
          <w:tcPr>
            <w:tcW w:w="284" w:type="dxa"/>
            <w:tcBorders>
              <w:top w:val="nil"/>
              <w:left w:val="nil"/>
              <w:bottom w:val="nil"/>
              <w:right w:val="nil"/>
            </w:tcBorders>
            <w:shd w:val="pct25" w:color="auto" w:fill="FFFFFF"/>
          </w:tcPr>
          <w:p w:rsidR="003868C1" w:rsidRDefault="003868C1">
            <w:pPr>
              <w:pStyle w:val="Heading1"/>
              <w:rPr>
                <w:rFonts w:ascii="Myriad Pro" w:hAnsi="Myriad Pro" w:cs="Myriad Pro"/>
                <w:color w:val="000000"/>
              </w:rPr>
            </w:pPr>
          </w:p>
        </w:tc>
        <w:tc>
          <w:tcPr>
            <w:tcW w:w="270" w:type="dxa"/>
            <w:tcBorders>
              <w:top w:val="nil"/>
              <w:left w:val="nil"/>
              <w:bottom w:val="nil"/>
              <w:right w:val="nil"/>
            </w:tcBorders>
            <w:shd w:val="pct15"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12" w:color="auto" w:fill="FFFFFF"/>
          </w:tcPr>
          <w:p w:rsidR="003868C1" w:rsidRDefault="003868C1">
            <w:pPr>
              <w:pStyle w:val="Heading1"/>
              <w:rPr>
                <w:rFonts w:ascii="Myriad Pro" w:hAnsi="Myriad Pro" w:cs="Myriad Pro"/>
                <w:color w:val="000000"/>
              </w:rPr>
            </w:pPr>
          </w:p>
        </w:tc>
        <w:tc>
          <w:tcPr>
            <w:tcW w:w="236" w:type="dxa"/>
            <w:tcBorders>
              <w:top w:val="nil"/>
              <w:left w:val="nil"/>
              <w:bottom w:val="nil"/>
              <w:right w:val="nil"/>
            </w:tcBorders>
            <w:shd w:val="pct5" w:color="auto" w:fill="FFFFFF"/>
          </w:tcPr>
          <w:p w:rsidR="003868C1" w:rsidRDefault="003868C1">
            <w:pPr>
              <w:pStyle w:val="Heading1"/>
              <w:rPr>
                <w:rFonts w:ascii="Myriad Pro" w:hAnsi="Myriad Pro" w:cs="Myriad Pro"/>
                <w:color w:val="000000"/>
              </w:rPr>
            </w:pPr>
          </w:p>
        </w:tc>
        <w:tc>
          <w:tcPr>
            <w:tcW w:w="5499" w:type="dxa"/>
            <w:tcBorders>
              <w:top w:val="nil"/>
              <w:left w:val="nil"/>
              <w:bottom w:val="nil"/>
              <w:right w:val="nil"/>
            </w:tcBorders>
          </w:tcPr>
          <w:p w:rsidR="003868C1" w:rsidRDefault="003868C1">
            <w:pPr>
              <w:pStyle w:val="Heading1"/>
              <w:rPr>
                <w:rFonts w:ascii="Myriad Pro" w:hAnsi="Myriad Pro" w:cs="Myriad Pro"/>
                <w:color w:val="000000"/>
              </w:rPr>
            </w:pPr>
            <w:bookmarkStart w:id="26" w:name="_Toc402167134"/>
            <w:bookmarkStart w:id="27" w:name="_Toc243203282"/>
            <w:r>
              <w:t>Моніторинг реалізації грантових пропозицій</w:t>
            </w:r>
            <w:bookmarkEnd w:id="26"/>
            <w:r>
              <w:t xml:space="preserve"> </w:t>
            </w:r>
            <w:bookmarkEnd w:id="27"/>
          </w:p>
        </w:tc>
      </w:tr>
    </w:tbl>
    <w:p w:rsidR="003868C1" w:rsidRDefault="003868C1">
      <w:pPr>
        <w:tabs>
          <w:tab w:val="num" w:pos="180"/>
        </w:tabs>
        <w:ind w:left="180"/>
        <w:jc w:val="both"/>
        <w:rPr>
          <w:rFonts w:ascii="Myriad Pro" w:hAnsi="Myriad Pro" w:cs="Myriad Pro"/>
        </w:rPr>
      </w:pPr>
    </w:p>
    <w:p w:rsidR="003868C1" w:rsidRDefault="003868C1">
      <w:pPr>
        <w:numPr>
          <w:ilvl w:val="1"/>
          <w:numId w:val="9"/>
        </w:numPr>
        <w:jc w:val="both"/>
        <w:rPr>
          <w:rFonts w:ascii="Myriad Pro" w:hAnsi="Myriad Pro" w:cs="Myriad Pro"/>
          <w:b/>
          <w:bCs/>
        </w:rPr>
      </w:pPr>
      <w:r>
        <w:rPr>
          <w:rFonts w:ascii="Myriad Pro Cyr" w:hAnsi="Myriad Pro Cyr" w:cs="Myriad Pro Cyr"/>
          <w:b/>
          <w:bCs/>
        </w:rPr>
        <w:t>Моніторинг</w:t>
      </w:r>
    </w:p>
    <w:p w:rsidR="003868C1" w:rsidRDefault="003868C1">
      <w:pPr>
        <w:jc w:val="both"/>
        <w:rPr>
          <w:rFonts w:ascii="Myriad Pro" w:hAnsi="Myriad Pro" w:cs="Myriad Pro"/>
        </w:rPr>
      </w:pPr>
    </w:p>
    <w:p w:rsidR="003868C1" w:rsidRDefault="003868C1">
      <w:pPr>
        <w:numPr>
          <w:ilvl w:val="2"/>
          <w:numId w:val="9"/>
        </w:numPr>
        <w:tabs>
          <w:tab w:val="clear" w:pos="720"/>
          <w:tab w:val="num" w:pos="1440"/>
        </w:tabs>
        <w:ind w:left="1440"/>
        <w:jc w:val="both"/>
        <w:rPr>
          <w:rFonts w:ascii="Myriad Pro" w:hAnsi="Myriad Pro" w:cs="Myriad Pro"/>
        </w:rPr>
      </w:pPr>
      <w:r>
        <w:rPr>
          <w:rFonts w:ascii="Myriad Pro Cyr" w:hAnsi="Myriad Pro Cyr" w:cs="Myriad Pro Cyr"/>
        </w:rPr>
        <w:t xml:space="preserve">Команда Проекту </w:t>
      </w:r>
      <w:r>
        <w:rPr>
          <w:rFonts w:ascii="Myriad Pro Cyr" w:hAnsi="Myriad Pro Cyr" w:cs="Myriad Pro Cyr"/>
          <w:color w:val="000000"/>
        </w:rPr>
        <w:t>ПРООН</w:t>
      </w:r>
      <w:r>
        <w:rPr>
          <w:rFonts w:ascii="Myriad Pro Cyr" w:hAnsi="Myriad Pro Cyr" w:cs="Myriad Pro Cyr"/>
        </w:rPr>
        <w:t xml:space="preserve"> / ГЕФ є основним органом, відповідальним за моніторинг реалізації грантових пропозицій у межах даної грантової програми.</w:t>
      </w:r>
    </w:p>
    <w:p w:rsidR="003868C1" w:rsidRDefault="003868C1">
      <w:pPr>
        <w:ind w:left="720"/>
        <w:jc w:val="both"/>
        <w:rPr>
          <w:rFonts w:ascii="Myriad Pro" w:hAnsi="Myriad Pro" w:cs="Myriad Pro"/>
        </w:rPr>
      </w:pPr>
      <w:r>
        <w:rPr>
          <w:rFonts w:ascii="Myriad Pro" w:hAnsi="Myriad Pro" w:cs="Myriad Pro"/>
        </w:rPr>
        <w:t xml:space="preserve"> </w:t>
      </w:r>
    </w:p>
    <w:p w:rsidR="003868C1" w:rsidRDefault="003868C1">
      <w:pPr>
        <w:numPr>
          <w:ilvl w:val="2"/>
          <w:numId w:val="9"/>
        </w:numPr>
        <w:tabs>
          <w:tab w:val="clear" w:pos="720"/>
          <w:tab w:val="num" w:pos="1440"/>
        </w:tabs>
        <w:ind w:left="1440"/>
        <w:jc w:val="both"/>
        <w:rPr>
          <w:rFonts w:ascii="Myriad Pro" w:hAnsi="Myriad Pro" w:cs="Myriad Pro"/>
        </w:rPr>
      </w:pPr>
      <w:r>
        <w:rPr>
          <w:rFonts w:ascii="Myriad Pro Cyr" w:hAnsi="Myriad Pro Cyr" w:cs="Myriad Pro Cyr"/>
        </w:rPr>
        <w:t xml:space="preserve">Команда проекту </w:t>
      </w:r>
      <w:r>
        <w:rPr>
          <w:rFonts w:ascii="Myriad Pro Cyr" w:hAnsi="Myriad Pro Cyr" w:cs="Myriad Pro Cyr"/>
          <w:color w:val="000000"/>
        </w:rPr>
        <w:t>ПРООН</w:t>
      </w:r>
      <w:r>
        <w:rPr>
          <w:rFonts w:ascii="Myriad Pro Cyr" w:hAnsi="Myriad Pro Cyr" w:cs="Myriad Pro Cyr"/>
        </w:rPr>
        <w:t xml:space="preserve"> / ГЕФ має право без попереднього повідомлення протягом реалізації грантових пропозицій проводити моніторинг грантових пропозицій на предмет відповідності цілям, що зазначені в угоді.</w:t>
      </w:r>
    </w:p>
    <w:p w:rsidR="003868C1" w:rsidRDefault="003868C1">
      <w:pPr>
        <w:jc w:val="both"/>
        <w:rPr>
          <w:rFonts w:ascii="Myriad Pro" w:hAnsi="Myriad Pro" w:cs="Myriad Pro"/>
        </w:rPr>
      </w:pPr>
    </w:p>
    <w:p w:rsidR="003868C1" w:rsidRDefault="003868C1">
      <w:pPr>
        <w:numPr>
          <w:ilvl w:val="2"/>
          <w:numId w:val="9"/>
        </w:numPr>
        <w:tabs>
          <w:tab w:val="clear" w:pos="720"/>
          <w:tab w:val="num" w:pos="1440"/>
        </w:tabs>
        <w:ind w:left="1440"/>
        <w:jc w:val="both"/>
        <w:rPr>
          <w:rFonts w:ascii="Myriad Pro" w:hAnsi="Myriad Pro" w:cs="Myriad Pro"/>
        </w:rPr>
      </w:pPr>
      <w:r>
        <w:rPr>
          <w:rFonts w:ascii="Myriad Pro Cyr" w:hAnsi="Myriad Pro Cyr" w:cs="Myriad Pro Cyr"/>
        </w:rPr>
        <w:t xml:space="preserve">Під час реалізації грантової пропозиції грантоотримувач(і) повинен(нні) надавати команді Проекту ПРООН / ГЕФ: </w:t>
      </w:r>
    </w:p>
    <w:p w:rsidR="003868C1" w:rsidRDefault="003868C1">
      <w:pPr>
        <w:pStyle w:val="ListParagraph"/>
        <w:rPr>
          <w:rFonts w:ascii="Myriad Pro" w:hAnsi="Myriad Pro" w:cs="Myriad Pro"/>
        </w:rPr>
      </w:pPr>
    </w:p>
    <w:p w:rsidR="003868C1" w:rsidRDefault="003868C1">
      <w:pPr>
        <w:ind w:left="1440"/>
        <w:jc w:val="both"/>
        <w:rPr>
          <w:rFonts w:ascii="Myriad Pro" w:hAnsi="Myriad Pro" w:cs="Myriad Pro"/>
        </w:rPr>
      </w:pPr>
      <w:r>
        <w:rPr>
          <w:rFonts w:ascii="Myriad Pro Cyr" w:hAnsi="Myriad Pro Cyr" w:cs="Myriad Pro Cyr"/>
        </w:rPr>
        <w:t xml:space="preserve">а) </w:t>
      </w:r>
      <w:r>
        <w:rPr>
          <w:rFonts w:ascii="Myriad Pro Cyr" w:hAnsi="Myriad Pro Cyr" w:cs="Myriad Pro Cyr"/>
          <w:b/>
          <w:bCs/>
        </w:rPr>
        <w:t>Періодичні звіти щодо ходу реалізації та фінансові звіти за грантом;</w:t>
      </w:r>
      <w:r>
        <w:rPr>
          <w:rFonts w:ascii="Myriad Pro" w:hAnsi="Myriad Pro" w:cs="Myriad Pro"/>
        </w:rPr>
        <w:t xml:space="preserve"> </w:t>
      </w:r>
    </w:p>
    <w:p w:rsidR="003868C1" w:rsidRDefault="003868C1">
      <w:pPr>
        <w:ind w:left="1440"/>
        <w:jc w:val="both"/>
        <w:rPr>
          <w:rFonts w:ascii="Myriad Pro" w:hAnsi="Myriad Pro" w:cs="Myriad Pro"/>
        </w:rPr>
      </w:pPr>
      <w:r>
        <w:rPr>
          <w:rFonts w:ascii="Myriad Pro Cyr" w:hAnsi="Myriad Pro Cyr" w:cs="Myriad Pro Cyr"/>
        </w:rPr>
        <w:t xml:space="preserve">б) </w:t>
      </w:r>
      <w:r>
        <w:rPr>
          <w:rFonts w:ascii="Myriad Pro Cyr" w:hAnsi="Myriad Pro Cyr" w:cs="Myriad Pro Cyr"/>
          <w:b/>
          <w:bCs/>
        </w:rPr>
        <w:t>Кінцевий звіт щодо ходу реалізації та фінансовий звіт,</w:t>
      </w:r>
      <w:r>
        <w:rPr>
          <w:rFonts w:ascii="Myriad Pro Cyr" w:hAnsi="Myriad Pro Cyr" w:cs="Myriad Pro Cyr"/>
        </w:rPr>
        <w:t xml:space="preserve"> в тому числі всю фінансову документацію (протягом відповідного часу, визначеного угодою).</w:t>
      </w:r>
    </w:p>
    <w:p w:rsidR="003868C1" w:rsidRDefault="003868C1">
      <w:pPr>
        <w:jc w:val="both"/>
        <w:rPr>
          <w:rFonts w:ascii="Myriad Pro" w:hAnsi="Myriad Pro" w:cs="Myriad Pro"/>
        </w:rPr>
      </w:pPr>
    </w:p>
    <w:p w:rsidR="003868C1" w:rsidRDefault="003868C1">
      <w:pPr>
        <w:numPr>
          <w:ilvl w:val="2"/>
          <w:numId w:val="9"/>
        </w:numPr>
        <w:tabs>
          <w:tab w:val="clear" w:pos="720"/>
          <w:tab w:val="num" w:pos="1440"/>
        </w:tabs>
        <w:ind w:left="1440"/>
        <w:jc w:val="both"/>
        <w:rPr>
          <w:rFonts w:ascii="Myriad Pro" w:hAnsi="Myriad Pro" w:cs="Myriad Pro"/>
        </w:rPr>
      </w:pPr>
      <w:r>
        <w:rPr>
          <w:rFonts w:ascii="Myriad Pro Cyr" w:hAnsi="Myriad Pro Cyr" w:cs="Myriad Pro Cyr"/>
        </w:rPr>
        <w:t>Команда Проекту ПРООН / ГЕФ проводить моніторинг реалізації грантових пропозицій на основі:</w:t>
      </w:r>
    </w:p>
    <w:p w:rsidR="003868C1" w:rsidRDefault="003868C1">
      <w:pPr>
        <w:numPr>
          <w:ilvl w:val="0"/>
          <w:numId w:val="5"/>
        </w:numPr>
        <w:tabs>
          <w:tab w:val="num" w:pos="2880"/>
        </w:tabs>
        <w:spacing w:before="120"/>
        <w:jc w:val="both"/>
        <w:rPr>
          <w:rFonts w:ascii="Myriad Pro" w:hAnsi="Myriad Pro" w:cs="Myriad Pro"/>
          <w:color w:val="000000"/>
        </w:rPr>
      </w:pPr>
      <w:r>
        <w:rPr>
          <w:rFonts w:ascii="Myriad Pro Cyr" w:hAnsi="Myriad Pro Cyr" w:cs="Myriad Pro Cyr"/>
          <w:color w:val="000000"/>
        </w:rPr>
        <w:t xml:space="preserve">Огляду періодичних звітів щодо ходу реалізації та фінансових звітів за грантовими пропозиціями / кінцевого звіту щодо реалізації та фінансового звіту, що подаються переможцем(ями) відповідно до умов угоди, </w:t>
      </w:r>
    </w:p>
    <w:p w:rsidR="003868C1" w:rsidRDefault="003868C1">
      <w:pPr>
        <w:numPr>
          <w:ilvl w:val="0"/>
          <w:numId w:val="5"/>
        </w:numPr>
        <w:tabs>
          <w:tab w:val="num" w:pos="2880"/>
        </w:tabs>
        <w:spacing w:before="120"/>
        <w:jc w:val="both"/>
        <w:rPr>
          <w:rFonts w:ascii="Myriad Pro" w:hAnsi="Myriad Pro" w:cs="Myriad Pro"/>
          <w:color w:val="000000"/>
        </w:rPr>
      </w:pPr>
      <w:r>
        <w:rPr>
          <w:rFonts w:ascii="Myriad Pro Cyr" w:hAnsi="Myriad Pro Cyr" w:cs="Myriad Pro Cyr"/>
          <w:color w:val="000000"/>
        </w:rPr>
        <w:t>Проведення виїзних перевірок</w:t>
      </w:r>
      <w:r>
        <w:rPr>
          <w:rFonts w:cs="Times New Roman"/>
        </w:rPr>
        <w:t xml:space="preserve"> </w:t>
      </w:r>
      <w:r>
        <w:rPr>
          <w:rFonts w:ascii="Myriad Pro Cyr" w:hAnsi="Myriad Pro Cyr" w:cs="Myriad Pro Cyr"/>
        </w:rPr>
        <w:t xml:space="preserve">(за </w:t>
      </w:r>
      <w:r>
        <w:rPr>
          <w:rFonts w:ascii="Myriad Pro Cyr" w:hAnsi="Myriad Pro Cyr" w:cs="Myriad Pro Cyr"/>
          <w:color w:val="000000"/>
        </w:rPr>
        <w:t xml:space="preserve">необхідності);  </w:t>
      </w:r>
    </w:p>
    <w:p w:rsidR="003868C1" w:rsidRDefault="003868C1">
      <w:pPr>
        <w:numPr>
          <w:ilvl w:val="0"/>
          <w:numId w:val="5"/>
        </w:numPr>
        <w:tabs>
          <w:tab w:val="num" w:pos="2880"/>
        </w:tabs>
        <w:spacing w:before="120"/>
        <w:jc w:val="both"/>
        <w:rPr>
          <w:rFonts w:ascii="Myriad Pro" w:hAnsi="Myriad Pro" w:cs="Myriad Pro"/>
        </w:rPr>
      </w:pPr>
      <w:r>
        <w:rPr>
          <w:rFonts w:ascii="Myriad Pro Cyr" w:hAnsi="Myriad Pro Cyr" w:cs="Myriad Pro Cyr"/>
          <w:color w:val="000000"/>
        </w:rPr>
        <w:t>Організації</w:t>
      </w:r>
      <w:r>
        <w:rPr>
          <w:rFonts w:cs="Times New Roman"/>
        </w:rPr>
        <w:t xml:space="preserve"> </w:t>
      </w:r>
      <w:r>
        <w:rPr>
          <w:rFonts w:ascii="Myriad Pro Cyr" w:hAnsi="Myriad Pro Cyr" w:cs="Myriad Pro Cyr"/>
        </w:rPr>
        <w:t>незалежної експертної оцінки/аудиту (за необхідності).</w:t>
      </w:r>
    </w:p>
    <w:p w:rsidR="003868C1" w:rsidRDefault="003868C1">
      <w:pPr>
        <w:jc w:val="both"/>
        <w:rPr>
          <w:rFonts w:ascii="Myriad Pro" w:hAnsi="Myriad Pro" w:cs="Myriad Pro"/>
        </w:rPr>
      </w:pPr>
    </w:p>
    <w:p w:rsidR="003868C1" w:rsidRDefault="003868C1">
      <w:pPr>
        <w:numPr>
          <w:ilvl w:val="2"/>
          <w:numId w:val="9"/>
        </w:numPr>
        <w:tabs>
          <w:tab w:val="clear" w:pos="720"/>
          <w:tab w:val="num" w:pos="1440"/>
          <w:tab w:val="num" w:pos="2160"/>
        </w:tabs>
        <w:ind w:left="1440"/>
        <w:jc w:val="both"/>
        <w:rPr>
          <w:rFonts w:ascii="Myriad Pro" w:hAnsi="Myriad Pro" w:cs="Myriad Pro"/>
        </w:rPr>
      </w:pPr>
      <w:r>
        <w:rPr>
          <w:rFonts w:ascii="Myriad Pro Cyr" w:hAnsi="Myriad Pro Cyr" w:cs="Myriad Pro Cyr"/>
        </w:rPr>
        <w:t>На підставі огляду періодичних звітів щодо ходу реалізації та фінансових звітів за грантовими пропозиціями / кінцевого звіту щодо реалізації та фінансового звіту, звітів за результатами виїзних перевірок та / або звітів незалежної експертної оцінки/аудиту команда кластеру ПРООН з енергетики та довкілля готує звіт про дотримання або недотримання умов цього Положення при реалізації грантових пропозицій, а також цілей та положень, викладених в угоді, укладеній з грантоотримувачем. Цей звіт подається старшому менеджеру програм кластеру енергетики та довкілля ПРООН.</w:t>
      </w:r>
    </w:p>
    <w:p w:rsidR="003868C1" w:rsidRDefault="003868C1">
      <w:pPr>
        <w:tabs>
          <w:tab w:val="num" w:pos="1440"/>
        </w:tabs>
        <w:ind w:left="1440" w:hanging="720"/>
        <w:jc w:val="both"/>
        <w:rPr>
          <w:rFonts w:ascii="Myriad Pro" w:hAnsi="Myriad Pro" w:cs="Myriad Pro"/>
        </w:rPr>
      </w:pPr>
    </w:p>
    <w:p w:rsidR="003868C1" w:rsidRDefault="003868C1">
      <w:pPr>
        <w:numPr>
          <w:ilvl w:val="2"/>
          <w:numId w:val="9"/>
        </w:numPr>
        <w:tabs>
          <w:tab w:val="clear" w:pos="720"/>
          <w:tab w:val="num" w:pos="1440"/>
        </w:tabs>
        <w:ind w:left="1440"/>
        <w:jc w:val="both"/>
        <w:rPr>
          <w:rFonts w:ascii="Myriad Pro" w:hAnsi="Myriad Pro" w:cs="Myriad Pro"/>
        </w:rPr>
      </w:pPr>
      <w:r>
        <w:rPr>
          <w:rFonts w:ascii="Myriad Pro Cyr" w:hAnsi="Myriad Pro Cyr" w:cs="Myriad Pro Cyr"/>
        </w:rPr>
        <w:t xml:space="preserve">Звіт про виконання умов готується </w:t>
      </w:r>
      <w:r>
        <w:rPr>
          <w:rFonts w:ascii="Myriad Pro Cyr" w:hAnsi="Myriad Pro Cyr" w:cs="Myriad Pro Cyr"/>
          <w:color w:val="000000"/>
        </w:rPr>
        <w:t>командою Проекту ПРООН / ГЕФ, щоб:</w:t>
      </w:r>
      <w:r>
        <w:rPr>
          <w:rFonts w:ascii="Myriad Pro Cyr" w:hAnsi="Myriad Pro Cyr" w:cs="Myriad Pro Cyr"/>
        </w:rPr>
        <w:t xml:space="preserve"> а) провести виплату грантоотримувачу наступного траншу відповідно до угоди та / або б) підтвердити ефективність реалізації грантових пропозицій (якщо моніторинг здійснюється час від часу). </w:t>
      </w:r>
    </w:p>
    <w:p w:rsidR="003868C1" w:rsidRDefault="003868C1">
      <w:pPr>
        <w:jc w:val="both"/>
        <w:rPr>
          <w:rFonts w:ascii="Myriad Pro" w:hAnsi="Myriad Pro" w:cs="Myriad Pro"/>
        </w:rPr>
      </w:pPr>
    </w:p>
    <w:p w:rsidR="003868C1" w:rsidRDefault="003868C1">
      <w:pPr>
        <w:numPr>
          <w:ilvl w:val="2"/>
          <w:numId w:val="9"/>
        </w:numPr>
        <w:tabs>
          <w:tab w:val="clear" w:pos="720"/>
          <w:tab w:val="num" w:pos="1440"/>
        </w:tabs>
        <w:ind w:left="1440"/>
        <w:jc w:val="both"/>
        <w:rPr>
          <w:rFonts w:ascii="Myriad Pro" w:hAnsi="Myriad Pro" w:cs="Myriad Pro"/>
        </w:rPr>
      </w:pPr>
      <w:r>
        <w:rPr>
          <w:rFonts w:ascii="Myriad Pro Cyr" w:hAnsi="Myriad Pro Cyr" w:cs="Myriad Pro Cyr"/>
        </w:rPr>
        <w:t>Звіт про недотримання умов готується командою Проекту ПРООН / ГЕФ у наступних випадках:</w:t>
      </w:r>
    </w:p>
    <w:p w:rsidR="003868C1" w:rsidRDefault="003868C1">
      <w:pPr>
        <w:numPr>
          <w:ilvl w:val="0"/>
          <w:numId w:val="5"/>
        </w:numPr>
        <w:tabs>
          <w:tab w:val="num" w:pos="2880"/>
        </w:tabs>
        <w:spacing w:before="120"/>
        <w:jc w:val="both"/>
        <w:rPr>
          <w:rFonts w:ascii="Myriad Pro" w:hAnsi="Myriad Pro" w:cs="Myriad Pro"/>
        </w:rPr>
      </w:pPr>
      <w:r>
        <w:rPr>
          <w:rFonts w:ascii="Myriad Pro Cyr" w:hAnsi="Myriad Pro Cyr" w:cs="Myriad Pro Cyr"/>
        </w:rPr>
        <w:t>Заявник не виконує умови угоди;</w:t>
      </w:r>
    </w:p>
    <w:p w:rsidR="003868C1" w:rsidRDefault="003868C1">
      <w:pPr>
        <w:numPr>
          <w:ilvl w:val="0"/>
          <w:numId w:val="5"/>
        </w:numPr>
        <w:tabs>
          <w:tab w:val="num" w:pos="2880"/>
        </w:tabs>
        <w:spacing w:before="120"/>
        <w:jc w:val="both"/>
        <w:rPr>
          <w:rFonts w:ascii="Myriad Pro" w:hAnsi="Myriad Pro" w:cs="Myriad Pro"/>
        </w:rPr>
      </w:pPr>
      <w:r>
        <w:rPr>
          <w:rFonts w:ascii="Myriad Pro Cyr" w:hAnsi="Myriad Pro Cyr" w:cs="Myriad Pro Cyr"/>
        </w:rPr>
        <w:t>Невідповідне витрачання гранту (кошти гранту використовуються для покриття витрат, які не затверджені угодою);</w:t>
      </w:r>
    </w:p>
    <w:p w:rsidR="003868C1" w:rsidRDefault="003868C1">
      <w:pPr>
        <w:numPr>
          <w:ilvl w:val="0"/>
          <w:numId w:val="5"/>
        </w:numPr>
        <w:tabs>
          <w:tab w:val="num" w:pos="2880"/>
        </w:tabs>
        <w:spacing w:before="120"/>
        <w:jc w:val="both"/>
        <w:rPr>
          <w:rFonts w:ascii="Myriad Pro" w:hAnsi="Myriad Pro" w:cs="Myriad Pro"/>
        </w:rPr>
      </w:pPr>
      <w:r>
        <w:rPr>
          <w:rFonts w:ascii="Myriad Pro Cyr" w:hAnsi="Myriad Pro Cyr" w:cs="Myriad Pro Cyr"/>
        </w:rPr>
        <w:t>Грантоотримувач надав упереджену (недостовірну) інформацію або документи при подачі заявки на конкурс або протягом реалізації грантових пропозицій, особливо щодо свого реального фінансового стану та використання власних ресурсів для досягнення цілей даного гранту.</w:t>
      </w:r>
    </w:p>
    <w:p w:rsidR="003868C1" w:rsidRDefault="003868C1">
      <w:pPr>
        <w:jc w:val="both"/>
        <w:rPr>
          <w:rFonts w:ascii="Myriad Pro" w:hAnsi="Myriad Pro" w:cs="Myriad Pro"/>
        </w:rPr>
      </w:pPr>
    </w:p>
    <w:p w:rsidR="003868C1" w:rsidRDefault="003868C1">
      <w:pPr>
        <w:numPr>
          <w:ilvl w:val="2"/>
          <w:numId w:val="9"/>
        </w:numPr>
        <w:tabs>
          <w:tab w:val="clear" w:pos="720"/>
          <w:tab w:val="num" w:pos="1440"/>
        </w:tabs>
        <w:ind w:left="1440"/>
        <w:jc w:val="both"/>
        <w:rPr>
          <w:rFonts w:ascii="Myriad Pro" w:hAnsi="Myriad Pro" w:cs="Myriad Pro"/>
        </w:rPr>
      </w:pPr>
      <w:r>
        <w:rPr>
          <w:rFonts w:ascii="Myriad Pro Cyr" w:hAnsi="Myriad Pro Cyr" w:cs="Myriad Pro Cyr"/>
        </w:rPr>
        <w:t>Звіт про недотримання умов є підставою для ПРООН в Україні: а) не проводити виплату наступного траншу, поки на його думку ситуація не буде вирішена та поліпшена; або б) скасувати угоду (дострокове припинення або / та погашення гранту грантоотримувачем у повному обсязі) шляхом надсилання грантоотримувачу письмового повідомлення.</w:t>
      </w:r>
    </w:p>
    <w:p w:rsidR="003868C1" w:rsidRDefault="003868C1">
      <w:pPr>
        <w:ind w:left="720"/>
        <w:jc w:val="both"/>
        <w:rPr>
          <w:rFonts w:ascii="Myriad Pro" w:hAnsi="Myriad Pro" w:cs="Myriad Pro"/>
        </w:rPr>
      </w:pPr>
    </w:p>
    <w:p w:rsidR="003868C1" w:rsidRDefault="003868C1">
      <w:pPr>
        <w:numPr>
          <w:ilvl w:val="1"/>
          <w:numId w:val="9"/>
        </w:numPr>
        <w:tabs>
          <w:tab w:val="num" w:pos="1440"/>
        </w:tabs>
        <w:jc w:val="both"/>
        <w:rPr>
          <w:rFonts w:ascii="Myriad Pro" w:hAnsi="Myriad Pro" w:cs="Myriad Pro"/>
          <w:b/>
          <w:bCs/>
          <w:color w:val="000000"/>
        </w:rPr>
      </w:pPr>
      <w:r>
        <w:rPr>
          <w:rFonts w:ascii="Myriad Pro Cyr" w:hAnsi="Myriad Pro Cyr" w:cs="Myriad Pro Cyr"/>
          <w:b/>
          <w:bCs/>
          <w:color w:val="000000"/>
        </w:rPr>
        <w:t>Незалежна експертна оцінка / аудит</w:t>
      </w:r>
    </w:p>
    <w:p w:rsidR="003868C1" w:rsidRDefault="003868C1">
      <w:pPr>
        <w:tabs>
          <w:tab w:val="num" w:pos="1440"/>
        </w:tabs>
        <w:jc w:val="both"/>
        <w:rPr>
          <w:rFonts w:ascii="Myriad Pro" w:hAnsi="Myriad Pro" w:cs="Myriad Pro"/>
          <w:b/>
          <w:bCs/>
          <w:color w:val="000000"/>
        </w:rPr>
      </w:pPr>
    </w:p>
    <w:p w:rsidR="003868C1" w:rsidRDefault="003868C1">
      <w:pPr>
        <w:numPr>
          <w:ilvl w:val="2"/>
          <w:numId w:val="9"/>
        </w:numPr>
        <w:tabs>
          <w:tab w:val="clear" w:pos="720"/>
          <w:tab w:val="num" w:pos="1440"/>
        </w:tabs>
        <w:ind w:left="1440"/>
        <w:jc w:val="both"/>
        <w:rPr>
          <w:rFonts w:ascii="Myriad Pro" w:hAnsi="Myriad Pro" w:cs="Myriad Pro"/>
        </w:rPr>
      </w:pPr>
      <w:r>
        <w:rPr>
          <w:rFonts w:ascii="Myriad Pro Cyr" w:hAnsi="Myriad Pro Cyr" w:cs="Myriad Pro Cyr"/>
        </w:rPr>
        <w:t>Команда Проекту ПРООН / ГЕФ має право прийняти рішення про проведення незалежної експертної оцінки / аудиту. В такому випадку Конкурсна комісія може залучити незалежних експертів із аудиту / компанії для проведення відповідної оцінки / аудиту (в межах загального бюджету конкурсу грантових пропозицій).</w:t>
      </w:r>
    </w:p>
    <w:p w:rsidR="003868C1" w:rsidRDefault="003868C1">
      <w:pPr>
        <w:ind w:left="720"/>
        <w:jc w:val="both"/>
        <w:rPr>
          <w:rFonts w:ascii="Myriad Pro" w:hAnsi="Myriad Pro" w:cs="Myriad Pro"/>
        </w:rPr>
      </w:pPr>
      <w:r>
        <w:rPr>
          <w:rFonts w:ascii="Myriad Pro" w:hAnsi="Myriad Pro" w:cs="Myriad Pro"/>
        </w:rPr>
        <w:t xml:space="preserve"> </w:t>
      </w:r>
    </w:p>
    <w:p w:rsidR="003868C1" w:rsidRDefault="003868C1">
      <w:pPr>
        <w:numPr>
          <w:ilvl w:val="2"/>
          <w:numId w:val="9"/>
        </w:numPr>
        <w:tabs>
          <w:tab w:val="clear" w:pos="720"/>
          <w:tab w:val="num" w:pos="1440"/>
        </w:tabs>
        <w:ind w:left="1440"/>
        <w:jc w:val="both"/>
        <w:rPr>
          <w:rFonts w:ascii="Myriad Pro" w:hAnsi="Myriad Pro" w:cs="Myriad Pro"/>
        </w:rPr>
      </w:pPr>
      <w:r>
        <w:rPr>
          <w:rFonts w:ascii="Myriad Pro Cyr" w:hAnsi="Myriad Pro Cyr" w:cs="Myriad Pro Cyr"/>
        </w:rPr>
        <w:t>Команда Проекту ПРООН / ГЕФ має розглянути відповідний звіт незалежного експерта з оцінки / аудиту та зобов'язана підготувати на його основі відповідний звіт про дотримання або недотримання умов при реалізації даних грантових пропозицій.</w:t>
      </w:r>
    </w:p>
    <w:p w:rsidR="003868C1" w:rsidRDefault="003868C1">
      <w:pPr>
        <w:tabs>
          <w:tab w:val="num" w:pos="1440"/>
        </w:tabs>
        <w:jc w:val="both"/>
        <w:rPr>
          <w:rFonts w:ascii="Myriad Pro" w:hAnsi="Myriad Pro" w:cs="Myriad Pro"/>
          <w:b/>
          <w:bCs/>
          <w:color w:val="000000"/>
        </w:rPr>
      </w:pPr>
    </w:p>
    <w:p w:rsidR="003868C1" w:rsidRDefault="003868C1">
      <w:pPr>
        <w:jc w:val="center"/>
        <w:rPr>
          <w:rFonts w:ascii="Myriad Pro" w:hAnsi="Myriad Pro" w:cs="Myriad Pro"/>
          <w:sz w:val="28"/>
          <w:szCs w:val="28"/>
        </w:rPr>
        <w:sectPr w:rsidR="003868C1">
          <w:pgSz w:w="11907" w:h="16839" w:code="9"/>
          <w:pgMar w:top="720" w:right="720" w:bottom="284" w:left="720" w:header="709" w:footer="709" w:gutter="0"/>
          <w:cols w:space="708"/>
          <w:titlePg/>
          <w:docGrid w:linePitch="360"/>
        </w:sectPr>
      </w:pPr>
    </w:p>
    <w:p w:rsidR="003868C1" w:rsidRDefault="003868C1">
      <w:pPr>
        <w:jc w:val="right"/>
        <w:rPr>
          <w:rFonts w:ascii="Myriad Pro" w:hAnsi="Myriad Pro" w:cs="Myriad Pro"/>
          <w:b/>
          <w:bCs/>
          <w:caps/>
          <w:sz w:val="28"/>
          <w:szCs w:val="28"/>
        </w:rPr>
      </w:pPr>
      <w:r>
        <w:rPr>
          <w:rFonts w:ascii="Calibri Light" w:hAnsi="Calibri Light" w:cs="Calibri Light"/>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9" type="#_x0000_t75" style="width:40.2pt;height:102.85pt;visibility:visible">
            <v:imagedata r:id="rId14" o:title=""/>
          </v:shape>
        </w:pict>
      </w:r>
    </w:p>
    <w:p w:rsidR="003868C1" w:rsidRDefault="003868C1">
      <w:pPr>
        <w:jc w:val="right"/>
        <w:rPr>
          <w:rFonts w:ascii="Calibri Light" w:hAnsi="Calibri Light" w:cs="Calibri Light"/>
          <w:b/>
          <w:bCs/>
          <w:spacing w:val="10"/>
          <w:sz w:val="22"/>
          <w:szCs w:val="22"/>
        </w:rPr>
      </w:pPr>
      <w:r>
        <w:rPr>
          <w:rFonts w:cs="Times New Roman"/>
        </w:rPr>
        <w:tab/>
      </w:r>
    </w:p>
    <w:p w:rsidR="003868C1" w:rsidRDefault="003868C1">
      <w:pPr>
        <w:jc w:val="center"/>
        <w:rPr>
          <w:rFonts w:ascii="Calibri Light" w:hAnsi="Calibri Light" w:cs="Calibri Light"/>
          <w:b/>
          <w:bCs/>
          <w:spacing w:val="10"/>
          <w:sz w:val="22"/>
          <w:szCs w:val="22"/>
        </w:rPr>
      </w:pPr>
      <w:r>
        <w:rPr>
          <w:rFonts w:ascii="Calibri Light" w:hAnsi="Calibri Light" w:cs="Calibri Light"/>
          <w:b/>
          <w:bCs/>
          <w:spacing w:val="10"/>
          <w:sz w:val="22"/>
          <w:szCs w:val="22"/>
        </w:rPr>
        <w:t>ПРОГРАМА РОЗВИТКУ ООН В УКРАЇНІ</w:t>
      </w:r>
    </w:p>
    <w:p w:rsidR="003868C1" w:rsidRDefault="003868C1">
      <w:pPr>
        <w:spacing w:before="200" w:after="120"/>
        <w:jc w:val="center"/>
        <w:rPr>
          <w:rFonts w:ascii="Calibri Light" w:hAnsi="Calibri Light" w:cs="Calibri Light"/>
          <w:b/>
          <w:bCs/>
          <w:spacing w:val="10"/>
        </w:rPr>
      </w:pPr>
      <w:r>
        <w:rPr>
          <w:rFonts w:ascii="Calibri Light" w:hAnsi="Calibri Light" w:cs="Calibri Light"/>
          <w:b/>
          <w:bCs/>
          <w:spacing w:val="10"/>
        </w:rPr>
        <w:t>АПЛІКАЦІЙНА ФОРМА</w:t>
      </w:r>
    </w:p>
    <w:p w:rsidR="003868C1" w:rsidRDefault="003868C1">
      <w:pPr>
        <w:spacing w:after="160"/>
        <w:jc w:val="center"/>
        <w:rPr>
          <w:rFonts w:ascii="Calibri Light" w:hAnsi="Calibri Light" w:cs="Calibri Light"/>
          <w:b/>
          <w:bCs/>
        </w:rPr>
      </w:pPr>
      <w:r>
        <w:rPr>
          <w:rFonts w:ascii="Calibri Light" w:hAnsi="Calibri Light" w:cs="Calibri Light"/>
          <w:b/>
          <w:bCs/>
          <w:sz w:val="22"/>
          <w:szCs w:val="22"/>
        </w:rPr>
        <w:t>Реєстраційна картка проектної пропозиції</w:t>
      </w:r>
    </w:p>
    <w:tbl>
      <w:tblPr>
        <w:tblW w:w="6312" w:type="dxa"/>
        <w:tblInd w:w="2" w:type="dxa"/>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tblPr>
      <w:tblGrid>
        <w:gridCol w:w="2769"/>
        <w:gridCol w:w="2126"/>
        <w:gridCol w:w="1417"/>
      </w:tblGrid>
      <w:tr w:rsidR="003868C1">
        <w:trPr>
          <w:cantSplit/>
        </w:trPr>
        <w:tc>
          <w:tcPr>
            <w:tcW w:w="2769" w:type="dxa"/>
          </w:tcPr>
          <w:p w:rsidR="003868C1" w:rsidRDefault="003868C1">
            <w:pPr>
              <w:spacing w:before="40" w:after="40"/>
              <w:jc w:val="right"/>
              <w:rPr>
                <w:rFonts w:ascii="Calibri Light" w:hAnsi="Calibri Light" w:cs="Calibri Light"/>
                <w:b/>
                <w:bCs/>
                <w:sz w:val="22"/>
                <w:szCs w:val="22"/>
              </w:rPr>
            </w:pPr>
            <w:r>
              <w:rPr>
                <w:rFonts w:ascii="Calibri Light" w:hAnsi="Calibri Light" w:cs="Calibri Light"/>
                <w:b/>
                <w:bCs/>
                <w:sz w:val="22"/>
                <w:szCs w:val="22"/>
              </w:rPr>
              <w:t>Дата реєстрації:</w:t>
            </w:r>
          </w:p>
        </w:tc>
        <w:tc>
          <w:tcPr>
            <w:tcW w:w="2126" w:type="dxa"/>
          </w:tcPr>
          <w:p w:rsidR="003868C1" w:rsidRDefault="003868C1">
            <w:pPr>
              <w:spacing w:before="40" w:after="40"/>
              <w:rPr>
                <w:rFonts w:ascii="Calibri Light" w:hAnsi="Calibri Light" w:cs="Calibri Light"/>
                <w:sz w:val="22"/>
                <w:szCs w:val="22"/>
              </w:rPr>
            </w:pPr>
            <w:r>
              <w:rPr>
                <w:rFonts w:ascii="Calibri Light" w:hAnsi="Calibri Light" w:cs="Calibri Light"/>
                <w:sz w:val="22"/>
                <w:szCs w:val="22"/>
              </w:rPr>
              <w:fldChar w:fldCharType="begin">
                <w:ffData>
                  <w:name w:val="ТекстовоеПоле1"/>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bookmarkStart w:id="28" w:name="ТекстовоеПоле1"/>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28"/>
          </w:p>
        </w:tc>
        <w:tc>
          <w:tcPr>
            <w:tcW w:w="1417" w:type="dxa"/>
            <w:vMerge w:val="restart"/>
          </w:tcPr>
          <w:p w:rsidR="003868C1" w:rsidRDefault="003868C1">
            <w:pPr>
              <w:spacing w:before="40" w:after="40"/>
              <w:rPr>
                <w:rFonts w:ascii="Calibri Light" w:hAnsi="Calibri Light" w:cs="Calibri Light"/>
                <w:sz w:val="16"/>
                <w:szCs w:val="16"/>
              </w:rPr>
            </w:pPr>
            <w:r>
              <w:rPr>
                <w:rFonts w:ascii="Calibri Light" w:hAnsi="Calibri Light" w:cs="Calibri Light"/>
                <w:sz w:val="16"/>
                <w:szCs w:val="16"/>
              </w:rPr>
              <w:t>Не заповнювати!</w:t>
            </w:r>
          </w:p>
          <w:p w:rsidR="003868C1" w:rsidRDefault="003868C1">
            <w:pPr>
              <w:spacing w:before="40" w:after="40"/>
              <w:rPr>
                <w:rFonts w:ascii="Calibri Light" w:hAnsi="Calibri Light" w:cs="Calibri Light"/>
                <w:sz w:val="22"/>
                <w:szCs w:val="22"/>
              </w:rPr>
            </w:pPr>
            <w:r>
              <w:rPr>
                <w:rFonts w:ascii="Calibri Light" w:hAnsi="Calibri Light" w:cs="Calibri Light"/>
                <w:sz w:val="16"/>
                <w:szCs w:val="16"/>
              </w:rPr>
              <w:t>Заповнюється уповноваженим працівником</w:t>
            </w:r>
          </w:p>
        </w:tc>
      </w:tr>
      <w:tr w:rsidR="003868C1">
        <w:trPr>
          <w:cantSplit/>
        </w:trPr>
        <w:tc>
          <w:tcPr>
            <w:tcW w:w="2769" w:type="dxa"/>
          </w:tcPr>
          <w:p w:rsidR="003868C1" w:rsidRDefault="003868C1">
            <w:pPr>
              <w:spacing w:before="40" w:after="40"/>
              <w:jc w:val="right"/>
              <w:rPr>
                <w:rFonts w:ascii="Calibri Light" w:hAnsi="Calibri Light" w:cs="Calibri Light"/>
                <w:b/>
                <w:bCs/>
                <w:sz w:val="22"/>
                <w:szCs w:val="22"/>
              </w:rPr>
            </w:pPr>
            <w:r>
              <w:rPr>
                <w:rFonts w:ascii="Calibri Light" w:hAnsi="Calibri Light" w:cs="Calibri Light"/>
                <w:b/>
                <w:bCs/>
                <w:sz w:val="22"/>
                <w:szCs w:val="22"/>
              </w:rPr>
              <w:t>Реєстраційний номер:</w:t>
            </w:r>
          </w:p>
        </w:tc>
        <w:tc>
          <w:tcPr>
            <w:tcW w:w="2126" w:type="dxa"/>
          </w:tcPr>
          <w:p w:rsidR="003868C1" w:rsidRDefault="003868C1">
            <w:pPr>
              <w:spacing w:before="40" w:after="40"/>
              <w:ind w:right="34"/>
              <w:rPr>
                <w:rFonts w:ascii="Calibri Light" w:hAnsi="Calibri Light" w:cs="Calibri Light"/>
                <w:sz w:val="22"/>
                <w:szCs w:val="22"/>
              </w:rPr>
            </w:pPr>
            <w:r>
              <w:rPr>
                <w:rFonts w:ascii="Calibri Light" w:hAnsi="Calibri Light" w:cs="Calibri Light"/>
                <w:sz w:val="22"/>
                <w:szCs w:val="22"/>
              </w:rPr>
              <w:fldChar w:fldCharType="begin">
                <w:ffData>
                  <w:name w:val="ТекстовоеПоле2"/>
                  <w:enabled/>
                  <w:calcOnExit w:val="0"/>
                  <w:textInput/>
                </w:ffData>
              </w:fldChar>
            </w:r>
            <w:r>
              <w:rPr>
                <w:rFonts w:ascii="Calibri Light" w:hAnsi="Calibri Light" w:cs="Calibri Light"/>
                <w:sz w:val="22"/>
                <w:szCs w:val="22"/>
              </w:rPr>
              <w:instrText xml:space="preserve"> FORMTEXT </w:instrText>
            </w:r>
            <w:r>
              <w:rPr>
                <w:rFonts w:ascii="Calibri Light" w:hAnsi="Calibri Light" w:cs="Calibri Light"/>
                <w:sz w:val="22"/>
                <w:szCs w:val="22"/>
              </w:rPr>
            </w:r>
            <w:r>
              <w:rPr>
                <w:rFonts w:ascii="Calibri Light" w:hAnsi="Calibri Light" w:cs="Calibri Light"/>
                <w:sz w:val="22"/>
                <w:szCs w:val="22"/>
              </w:rPr>
              <w:fldChar w:fldCharType="separate"/>
            </w:r>
            <w:bookmarkStart w:id="29" w:name="ТекстовоеПоле2"/>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noProof/>
                <w:sz w:val="22"/>
                <w:szCs w:val="22"/>
              </w:rPr>
              <w:t> </w:t>
            </w:r>
            <w:r>
              <w:rPr>
                <w:rFonts w:ascii="Calibri Light" w:hAnsi="Calibri Light" w:cs="Calibri Light"/>
                <w:sz w:val="22"/>
                <w:szCs w:val="22"/>
              </w:rPr>
              <w:fldChar w:fldCharType="end"/>
            </w:r>
            <w:bookmarkEnd w:id="29"/>
          </w:p>
        </w:tc>
        <w:tc>
          <w:tcPr>
            <w:tcW w:w="1417" w:type="dxa"/>
            <w:vMerge/>
          </w:tcPr>
          <w:p w:rsidR="003868C1" w:rsidRDefault="003868C1">
            <w:pPr>
              <w:spacing w:before="40" w:after="40"/>
              <w:rPr>
                <w:rFonts w:ascii="Calibri Light" w:hAnsi="Calibri Light" w:cs="Calibri Light"/>
                <w:sz w:val="22"/>
                <w:szCs w:val="22"/>
              </w:rPr>
            </w:pPr>
          </w:p>
        </w:tc>
      </w:tr>
      <w:tr w:rsidR="003868C1">
        <w:trPr>
          <w:cantSplit/>
          <w:hidden/>
        </w:trPr>
        <w:tc>
          <w:tcPr>
            <w:tcW w:w="2769" w:type="dxa"/>
            <w:tcBorders>
              <w:bottom w:val="single" w:sz="12" w:space="0" w:color="auto"/>
            </w:tcBorders>
          </w:tcPr>
          <w:p w:rsidR="003868C1" w:rsidRDefault="003868C1">
            <w:pPr>
              <w:spacing w:before="40" w:after="40"/>
              <w:jc w:val="right"/>
              <w:rPr>
                <w:rFonts w:ascii="Calibri Light" w:hAnsi="Calibri Light" w:cs="Calibri Light"/>
                <w:b/>
                <w:bCs/>
                <w:vanish/>
                <w:sz w:val="22"/>
                <w:szCs w:val="22"/>
              </w:rPr>
            </w:pPr>
            <w:r>
              <w:rPr>
                <w:rFonts w:ascii="Calibri Light" w:hAnsi="Calibri Light" w:cs="Calibri Light"/>
                <w:b/>
                <w:bCs/>
                <w:vanish/>
                <w:sz w:val="22"/>
                <w:szCs w:val="22"/>
              </w:rPr>
              <w:t>Програма МФВ:</w:t>
            </w:r>
          </w:p>
        </w:tc>
        <w:tc>
          <w:tcPr>
            <w:tcW w:w="2126" w:type="dxa"/>
            <w:tcBorders>
              <w:bottom w:val="single" w:sz="12" w:space="0" w:color="auto"/>
            </w:tcBorders>
          </w:tcPr>
          <w:p w:rsidR="003868C1" w:rsidRDefault="003868C1">
            <w:pPr>
              <w:spacing w:before="40" w:after="40"/>
              <w:rPr>
                <w:rFonts w:ascii="Calibri Light" w:hAnsi="Calibri Light" w:cs="Calibri Light"/>
                <w:b/>
                <w:bCs/>
                <w:color w:val="FF0000"/>
                <w:sz w:val="22"/>
                <w:szCs w:val="22"/>
              </w:rPr>
            </w:pPr>
          </w:p>
        </w:tc>
        <w:tc>
          <w:tcPr>
            <w:tcW w:w="1417" w:type="dxa"/>
            <w:vMerge/>
            <w:tcBorders>
              <w:bottom w:val="single" w:sz="12" w:space="0" w:color="auto"/>
            </w:tcBorders>
          </w:tcPr>
          <w:p w:rsidR="003868C1" w:rsidRDefault="003868C1">
            <w:pPr>
              <w:spacing w:before="40" w:after="40"/>
              <w:rPr>
                <w:rFonts w:ascii="Calibri Light" w:hAnsi="Calibri Light" w:cs="Calibri Light"/>
                <w:b/>
                <w:bCs/>
                <w:sz w:val="22"/>
                <w:szCs w:val="22"/>
              </w:rPr>
            </w:pPr>
          </w:p>
        </w:tc>
      </w:tr>
    </w:tbl>
    <w:p w:rsidR="003868C1" w:rsidRDefault="003868C1">
      <w:pPr>
        <w:spacing w:after="120"/>
        <w:jc w:val="right"/>
        <w:rPr>
          <w:rFonts w:ascii="Calibri Light" w:hAnsi="Calibri Light" w:cs="Calibri Light"/>
          <w:b/>
          <w:bCs/>
          <w:sz w:val="12"/>
          <w:szCs w:val="1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418"/>
        <w:gridCol w:w="8221"/>
      </w:tblGrid>
      <w:tr w:rsidR="003868C1">
        <w:trPr>
          <w:cantSplit/>
        </w:trPr>
        <w:tc>
          <w:tcPr>
            <w:tcW w:w="1418" w:type="dxa"/>
            <w:tcBorders>
              <w:top w:val="nil"/>
              <w:left w:val="nil"/>
              <w:bottom w:val="nil"/>
              <w:right w:val="nil"/>
            </w:tcBorders>
          </w:tcPr>
          <w:p w:rsidR="003868C1" w:rsidRDefault="003868C1">
            <w:pPr>
              <w:spacing w:before="40" w:after="40"/>
              <w:rPr>
                <w:rFonts w:ascii="Calibri Light" w:hAnsi="Calibri Light" w:cs="Calibri Light"/>
                <w:b/>
                <w:bCs/>
                <w:sz w:val="16"/>
                <w:szCs w:val="16"/>
              </w:rPr>
            </w:pPr>
          </w:p>
        </w:tc>
        <w:tc>
          <w:tcPr>
            <w:tcW w:w="8221" w:type="dxa"/>
            <w:tcBorders>
              <w:top w:val="nil"/>
              <w:left w:val="nil"/>
              <w:bottom w:val="single" w:sz="6" w:space="0" w:color="auto"/>
              <w:right w:val="single" w:sz="6" w:space="0" w:color="auto"/>
            </w:tcBorders>
            <w:vAlign w:val="center"/>
          </w:tcPr>
          <w:p w:rsidR="003868C1" w:rsidRDefault="003868C1">
            <w:pPr>
              <w:spacing w:before="40" w:after="40"/>
              <w:rPr>
                <w:rFonts w:ascii="Calibri Light" w:hAnsi="Calibri Light" w:cs="Calibri Light"/>
                <w:b/>
                <w:bCs/>
                <w:sz w:val="20"/>
                <w:szCs w:val="20"/>
              </w:rPr>
            </w:pPr>
          </w:p>
        </w:tc>
      </w:tr>
    </w:tbl>
    <w:p w:rsidR="003868C1" w:rsidRDefault="003868C1">
      <w:pPr>
        <w:spacing w:before="20" w:after="20"/>
        <w:rPr>
          <w:rFonts w:ascii="Calibri Light" w:hAnsi="Calibri Light" w:cs="Calibri Light"/>
          <w:b/>
          <w:bCs/>
          <w:sz w:val="4"/>
          <w:szCs w:val="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418"/>
        <w:gridCol w:w="8221"/>
      </w:tblGrid>
      <w:tr w:rsidR="003868C1">
        <w:trPr>
          <w:cantSplit/>
        </w:trPr>
        <w:tc>
          <w:tcPr>
            <w:tcW w:w="1418" w:type="dxa"/>
            <w:tcBorders>
              <w:top w:val="nil"/>
              <w:left w:val="nil"/>
              <w:bottom w:val="nil"/>
              <w:right w:val="nil"/>
            </w:tcBorders>
          </w:tcPr>
          <w:p w:rsidR="003868C1" w:rsidRDefault="003868C1">
            <w:pPr>
              <w:spacing w:before="40" w:after="40"/>
              <w:rPr>
                <w:rFonts w:ascii="Calibri Light" w:hAnsi="Calibri Light" w:cs="Calibri Light"/>
                <w:b/>
                <w:bCs/>
                <w:sz w:val="16"/>
                <w:szCs w:val="16"/>
              </w:rPr>
            </w:pPr>
            <w:r>
              <w:rPr>
                <w:rFonts w:ascii="Calibri Light" w:hAnsi="Calibri Light" w:cs="Calibri Light"/>
                <w:b/>
                <w:bCs/>
                <w:sz w:val="22"/>
                <w:szCs w:val="22"/>
              </w:rPr>
              <w:t>Конкурс:</w:t>
            </w:r>
          </w:p>
        </w:tc>
        <w:tc>
          <w:tcPr>
            <w:tcW w:w="8221" w:type="dxa"/>
            <w:tcBorders>
              <w:top w:val="nil"/>
              <w:left w:val="nil"/>
              <w:bottom w:val="single" w:sz="6" w:space="0" w:color="auto"/>
              <w:right w:val="single" w:sz="6" w:space="0" w:color="auto"/>
            </w:tcBorders>
            <w:vAlign w:val="center"/>
          </w:tcPr>
          <w:p w:rsidR="003868C1" w:rsidRDefault="003868C1">
            <w:pPr>
              <w:rPr>
                <w:rFonts w:ascii="Calibri Light" w:hAnsi="Calibri Light" w:cs="Calibri Light"/>
                <w:b/>
                <w:bCs/>
              </w:rPr>
            </w:pPr>
            <w:r>
              <w:rPr>
                <w:rFonts w:ascii="Calibri Light" w:hAnsi="Calibri Light" w:cs="Calibri Light"/>
                <w:b/>
                <w:bCs/>
                <w:sz w:val="20"/>
                <w:szCs w:val="20"/>
              </w:rPr>
              <w:t>“Сталий розвиток для України ”</w:t>
            </w:r>
          </w:p>
        </w:tc>
      </w:tr>
    </w:tbl>
    <w:p w:rsidR="003868C1" w:rsidRDefault="003868C1">
      <w:pPr>
        <w:rPr>
          <w:rFonts w:ascii="Calibri Light" w:hAnsi="Calibri Light" w:cs="Calibri Light"/>
          <w:b/>
          <w:bCs/>
          <w:sz w:val="22"/>
          <w:szCs w:val="22"/>
        </w:rPr>
      </w:pPr>
    </w:p>
    <w:tbl>
      <w:tblPr>
        <w:tblW w:w="9923"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6"/>
        <w:gridCol w:w="5387"/>
      </w:tblGrid>
      <w:tr w:rsidR="003868C1">
        <w:trPr>
          <w:cantSplit/>
          <w:trHeight w:val="380"/>
        </w:trPr>
        <w:tc>
          <w:tcPr>
            <w:tcW w:w="4536" w:type="dxa"/>
            <w:vMerge w:val="restart"/>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Назва проекту (українською та англійською)</w:t>
            </w:r>
            <w:r>
              <w:rPr>
                <w:rFonts w:ascii="Calibri Light" w:hAnsi="Calibri Light" w:cs="Calibri Light"/>
                <w:b/>
                <w:bCs/>
                <w:sz w:val="18"/>
                <w:szCs w:val="18"/>
              </w:rPr>
              <w:br/>
            </w:r>
            <w:r>
              <w:rPr>
                <w:rFonts w:ascii="Calibri Light" w:hAnsi="Calibri Light" w:cs="Calibri Light"/>
                <w:sz w:val="18"/>
                <w:szCs w:val="18"/>
              </w:rPr>
              <w:t>(речення до 10 слів, що відображає суть проекту)</w:t>
            </w:r>
          </w:p>
        </w:tc>
        <w:tc>
          <w:tcPr>
            <w:tcW w:w="5387"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3"/>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0" w:name="ТекстовоеПоле3"/>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0"/>
          </w:p>
        </w:tc>
      </w:tr>
      <w:tr w:rsidR="003868C1">
        <w:trPr>
          <w:cantSplit/>
          <w:trHeight w:val="374"/>
        </w:trPr>
        <w:tc>
          <w:tcPr>
            <w:tcW w:w="4536" w:type="dxa"/>
            <w:vMerge/>
          </w:tcPr>
          <w:p w:rsidR="003868C1" w:rsidRDefault="003868C1">
            <w:pPr>
              <w:spacing w:before="40" w:after="40"/>
              <w:rPr>
                <w:rFonts w:ascii="Calibri Light" w:hAnsi="Calibri Light" w:cs="Calibri Light"/>
                <w:b/>
                <w:bCs/>
                <w:sz w:val="18"/>
                <w:szCs w:val="18"/>
              </w:rPr>
            </w:pPr>
          </w:p>
        </w:tc>
        <w:tc>
          <w:tcPr>
            <w:tcW w:w="5387"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4"/>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1" w:name="ТекстовоеПоле4"/>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1"/>
          </w:p>
        </w:tc>
      </w:tr>
      <w:tr w:rsidR="003868C1">
        <w:trPr>
          <w:cantSplit/>
        </w:trPr>
        <w:tc>
          <w:tcPr>
            <w:tcW w:w="4536" w:type="dxa"/>
            <w:tcBorders>
              <w:bottom w:val="nil"/>
            </w:tcBorders>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Загальний бюджет проекту (у гривнях)</w:t>
            </w:r>
          </w:p>
        </w:tc>
        <w:tc>
          <w:tcPr>
            <w:tcW w:w="5387" w:type="dxa"/>
            <w:tcBorders>
              <w:bottom w:val="nil"/>
            </w:tcBorders>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0"/>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2" w:name="ТекстовоеПоле10"/>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2"/>
          </w:p>
        </w:tc>
      </w:tr>
      <w:tr w:rsidR="003868C1">
        <w:trPr>
          <w:cantSplit/>
        </w:trPr>
        <w:tc>
          <w:tcPr>
            <w:tcW w:w="4536"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Очікуване фінансування від ПРООН (у гривнях)</w:t>
            </w:r>
          </w:p>
        </w:tc>
        <w:tc>
          <w:tcPr>
            <w:tcW w:w="5387"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1"/>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3" w:name="ТекстовоеПоле11"/>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3"/>
          </w:p>
        </w:tc>
      </w:tr>
      <w:tr w:rsidR="003868C1">
        <w:trPr>
          <w:cantSplit/>
        </w:trPr>
        <w:tc>
          <w:tcPr>
            <w:tcW w:w="4536" w:type="dxa"/>
            <w:tcBorders>
              <w:bottom w:val="single" w:sz="12" w:space="0" w:color="auto"/>
            </w:tcBorders>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Термін, протягом якого передбачається реалізувати - дати (із зазначенням кількості місяців)</w:t>
            </w:r>
          </w:p>
        </w:tc>
        <w:tc>
          <w:tcPr>
            <w:tcW w:w="5387" w:type="dxa"/>
            <w:tcBorders>
              <w:bottom w:val="single" w:sz="12" w:space="0" w:color="auto"/>
            </w:tcBorders>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2"/>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4" w:name="ТекстовоеПоле12"/>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4"/>
          </w:p>
        </w:tc>
      </w:tr>
    </w:tbl>
    <w:p w:rsidR="003868C1" w:rsidRDefault="003868C1">
      <w:pPr>
        <w:spacing w:before="20" w:after="20"/>
        <w:rPr>
          <w:rFonts w:ascii="Calibri Light" w:hAnsi="Calibri Light" w:cs="Calibri Light"/>
          <w:b/>
          <w:bCs/>
          <w:sz w:val="18"/>
          <w:szCs w:val="18"/>
        </w:rPr>
      </w:pPr>
    </w:p>
    <w:tbl>
      <w:tblPr>
        <w:tblW w:w="9923"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528"/>
      </w:tblGrid>
      <w:tr w:rsidR="003868C1">
        <w:trPr>
          <w:cantSplit/>
          <w:trHeight w:val="316"/>
        </w:trPr>
        <w:tc>
          <w:tcPr>
            <w:tcW w:w="4395" w:type="dxa"/>
            <w:vMerge w:val="restart"/>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Назва організації, що адмініструватиме проект (українською та англійською) згідно з установчими документами</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3"/>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5" w:name="ТекстовоеПоле13"/>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5"/>
          </w:p>
        </w:tc>
      </w:tr>
      <w:tr w:rsidR="003868C1">
        <w:trPr>
          <w:cantSplit/>
          <w:trHeight w:val="296"/>
        </w:trPr>
        <w:tc>
          <w:tcPr>
            <w:tcW w:w="4395" w:type="dxa"/>
            <w:vMerge/>
          </w:tcPr>
          <w:p w:rsidR="003868C1" w:rsidRDefault="003868C1">
            <w:pPr>
              <w:spacing w:before="40" w:after="40"/>
              <w:rPr>
                <w:rFonts w:ascii="Calibri Light" w:hAnsi="Calibri Light" w:cs="Calibri Light"/>
                <w:b/>
                <w:bCs/>
                <w:sz w:val="18"/>
                <w:szCs w:val="18"/>
              </w:rPr>
            </w:pP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4"/>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6" w:name="ТекстовоеПоле14"/>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6"/>
          </w:p>
        </w:tc>
      </w:tr>
      <w:tr w:rsidR="003868C1">
        <w:tc>
          <w:tcPr>
            <w:tcW w:w="4395"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Організаційно-правова форма організації</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5"/>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7" w:name="ТекстовоеПоле15"/>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7"/>
          </w:p>
        </w:tc>
      </w:tr>
      <w:tr w:rsidR="003868C1">
        <w:tc>
          <w:tcPr>
            <w:tcW w:w="4395"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Код організації за ЄДРПОУ</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6"/>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8" w:name="ТекстовоеПоле16"/>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8"/>
          </w:p>
        </w:tc>
      </w:tr>
      <w:tr w:rsidR="003868C1">
        <w:tc>
          <w:tcPr>
            <w:tcW w:w="4395"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Юридична адреса організації</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7"/>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39" w:name="ТекстовоеПоле17"/>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39"/>
          </w:p>
        </w:tc>
      </w:tr>
      <w:tr w:rsidR="003868C1">
        <w:tc>
          <w:tcPr>
            <w:tcW w:w="4395"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Поштова адреса організації</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8"/>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40" w:name="ТекстовоеПоле18"/>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40"/>
          </w:p>
        </w:tc>
      </w:tr>
      <w:tr w:rsidR="003868C1">
        <w:tc>
          <w:tcPr>
            <w:tcW w:w="4395" w:type="dxa"/>
            <w:tcBorders>
              <w:bottom w:val="nil"/>
            </w:tcBorders>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Телефон, факс, е-пошта організації, веб-сайт</w:t>
            </w:r>
          </w:p>
        </w:tc>
        <w:tc>
          <w:tcPr>
            <w:tcW w:w="5528" w:type="dxa"/>
            <w:tcBorders>
              <w:bottom w:val="nil"/>
            </w:tcBorders>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9"/>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41" w:name="ТекстовоеПоле19"/>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41"/>
          </w:p>
        </w:tc>
      </w:tr>
      <w:tr w:rsidR="003868C1">
        <w:tc>
          <w:tcPr>
            <w:tcW w:w="4395" w:type="dxa"/>
            <w:tcBorders>
              <w:bottom w:val="single" w:sz="12" w:space="0" w:color="auto"/>
            </w:tcBorders>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 xml:space="preserve">Прізвище, ім’я, по-батькові керівника організації </w:t>
            </w:r>
          </w:p>
        </w:tc>
        <w:tc>
          <w:tcPr>
            <w:tcW w:w="5528" w:type="dxa"/>
            <w:tcBorders>
              <w:bottom w:val="single" w:sz="12" w:space="0" w:color="auto"/>
            </w:tcBorders>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20"/>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42" w:name="ТекстовоеПоле20"/>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42"/>
          </w:p>
        </w:tc>
      </w:tr>
    </w:tbl>
    <w:p w:rsidR="003868C1" w:rsidRDefault="003868C1">
      <w:pPr>
        <w:spacing w:before="20" w:after="20"/>
        <w:rPr>
          <w:rFonts w:ascii="Calibri Light" w:hAnsi="Calibri Light" w:cs="Calibri Light"/>
          <w:b/>
          <w:bCs/>
          <w:sz w:val="18"/>
          <w:szCs w:val="18"/>
        </w:rPr>
      </w:pPr>
    </w:p>
    <w:tbl>
      <w:tblPr>
        <w:tblW w:w="9923"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528"/>
      </w:tblGrid>
      <w:tr w:rsidR="003868C1">
        <w:tc>
          <w:tcPr>
            <w:tcW w:w="4395" w:type="dxa"/>
          </w:tcPr>
          <w:p w:rsidR="003868C1" w:rsidRDefault="003868C1">
            <w:pPr>
              <w:pStyle w:val="Heading5"/>
              <w:rPr>
                <w:rFonts w:ascii="Calibri Light" w:hAnsi="Calibri Light" w:cs="Calibri Light"/>
                <w:i/>
                <w:iCs/>
                <w:sz w:val="18"/>
                <w:szCs w:val="18"/>
              </w:rPr>
            </w:pPr>
            <w:r>
              <w:rPr>
                <w:rFonts w:ascii="Calibri Light" w:hAnsi="Calibri Light" w:cs="Calibri Light"/>
                <w:sz w:val="18"/>
                <w:szCs w:val="18"/>
              </w:rPr>
              <w:t>Прізвище, ім’я, по батькові керівника проекту</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21"/>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43" w:name="ТекстовоеПоле21"/>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43"/>
          </w:p>
        </w:tc>
      </w:tr>
      <w:tr w:rsidR="003868C1">
        <w:tc>
          <w:tcPr>
            <w:tcW w:w="4395" w:type="dxa"/>
          </w:tcPr>
          <w:p w:rsidR="003868C1" w:rsidRDefault="003868C1">
            <w:pPr>
              <w:spacing w:before="40" w:after="40"/>
              <w:ind w:left="34"/>
              <w:rPr>
                <w:rFonts w:ascii="Calibri Light" w:hAnsi="Calibri Light" w:cs="Calibri Light"/>
                <w:b/>
                <w:bCs/>
                <w:sz w:val="18"/>
                <w:szCs w:val="18"/>
              </w:rPr>
            </w:pPr>
            <w:r>
              <w:rPr>
                <w:rFonts w:ascii="Calibri Light" w:hAnsi="Calibri Light" w:cs="Calibri Light"/>
                <w:b/>
                <w:bCs/>
                <w:sz w:val="18"/>
                <w:szCs w:val="18"/>
              </w:rPr>
              <w:t>Місце роботи, посада керівника проекту</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22"/>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44" w:name="ТекстовоеПоле22"/>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44"/>
          </w:p>
        </w:tc>
      </w:tr>
      <w:tr w:rsidR="003868C1">
        <w:tc>
          <w:tcPr>
            <w:tcW w:w="4395" w:type="dxa"/>
            <w:tcBorders>
              <w:bottom w:val="nil"/>
            </w:tcBorders>
          </w:tcPr>
          <w:p w:rsidR="003868C1" w:rsidRDefault="003868C1">
            <w:pPr>
              <w:spacing w:before="40" w:after="40"/>
              <w:ind w:left="34"/>
              <w:rPr>
                <w:rFonts w:ascii="Calibri Light" w:hAnsi="Calibri Light" w:cs="Calibri Light"/>
                <w:b/>
                <w:bCs/>
                <w:sz w:val="18"/>
                <w:szCs w:val="18"/>
              </w:rPr>
            </w:pPr>
            <w:r>
              <w:rPr>
                <w:rFonts w:ascii="Calibri Light" w:hAnsi="Calibri Light" w:cs="Calibri Light"/>
                <w:b/>
                <w:bCs/>
                <w:sz w:val="18"/>
                <w:szCs w:val="18"/>
              </w:rPr>
              <w:t>Адреса для листування з керівником проекту</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23"/>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45" w:name="ТекстовоеПоле23"/>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45"/>
          </w:p>
        </w:tc>
      </w:tr>
      <w:tr w:rsidR="003868C1">
        <w:tc>
          <w:tcPr>
            <w:tcW w:w="4395" w:type="dxa"/>
            <w:tcBorders>
              <w:bottom w:val="nil"/>
            </w:tcBorders>
          </w:tcPr>
          <w:p w:rsidR="003868C1" w:rsidRDefault="003868C1">
            <w:pPr>
              <w:spacing w:before="40" w:after="40"/>
              <w:ind w:left="34"/>
              <w:rPr>
                <w:rFonts w:ascii="Calibri Light" w:hAnsi="Calibri Light" w:cs="Calibri Light"/>
                <w:b/>
                <w:bCs/>
                <w:sz w:val="18"/>
                <w:szCs w:val="18"/>
              </w:rPr>
            </w:pPr>
            <w:r>
              <w:rPr>
                <w:rFonts w:ascii="Calibri Light" w:hAnsi="Calibri Light" w:cs="Calibri Light"/>
                <w:b/>
                <w:bCs/>
                <w:sz w:val="18"/>
                <w:szCs w:val="18"/>
              </w:rPr>
              <w:t>Контактні телефони</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24"/>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46" w:name="ТекстовоеПоле24"/>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46"/>
          </w:p>
        </w:tc>
      </w:tr>
      <w:tr w:rsidR="003868C1">
        <w:tc>
          <w:tcPr>
            <w:tcW w:w="4395" w:type="dxa"/>
            <w:tcBorders>
              <w:top w:val="nil"/>
              <w:bottom w:val="single" w:sz="12" w:space="0" w:color="auto"/>
            </w:tcBorders>
          </w:tcPr>
          <w:p w:rsidR="003868C1" w:rsidRDefault="003868C1">
            <w:pPr>
              <w:spacing w:before="40" w:after="40"/>
              <w:ind w:left="34"/>
              <w:rPr>
                <w:rFonts w:ascii="Calibri Light" w:hAnsi="Calibri Light" w:cs="Calibri Light"/>
                <w:b/>
                <w:bCs/>
                <w:sz w:val="18"/>
                <w:szCs w:val="18"/>
              </w:rPr>
            </w:pPr>
            <w:r>
              <w:rPr>
                <w:rFonts w:ascii="Calibri Light" w:hAnsi="Calibri Light" w:cs="Calibri Light"/>
                <w:b/>
                <w:bCs/>
                <w:sz w:val="18"/>
                <w:szCs w:val="18"/>
              </w:rPr>
              <w:t>Факс, електронна пошта</w:t>
            </w:r>
          </w:p>
        </w:tc>
        <w:tc>
          <w:tcPr>
            <w:tcW w:w="5528" w:type="dxa"/>
            <w:tcBorders>
              <w:bottom w:val="single" w:sz="12" w:space="0" w:color="auto"/>
            </w:tcBorders>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25"/>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bookmarkStart w:id="47" w:name="ТекстовоеПоле25"/>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bookmarkEnd w:id="47"/>
          </w:p>
        </w:tc>
      </w:tr>
    </w:tbl>
    <w:p w:rsidR="003868C1" w:rsidRDefault="003868C1">
      <w:pPr>
        <w:spacing w:before="100" w:beforeAutospacing="1" w:after="100" w:afterAutospacing="1"/>
        <w:ind w:left="720" w:right="720"/>
        <w:rPr>
          <w:rFonts w:ascii="Calibri Light" w:hAnsi="Calibri Light" w:cs="Calibri Light"/>
          <w:i/>
          <w:iCs/>
          <w:sz w:val="20"/>
          <w:szCs w:val="20"/>
        </w:rPr>
      </w:pPr>
      <w:r>
        <w:rPr>
          <w:rFonts w:ascii="Calibri Light" w:hAnsi="Calibri Light" w:cs="Calibri Light"/>
          <w:i/>
          <w:iCs/>
          <w:sz w:val="20"/>
          <w:szCs w:val="20"/>
        </w:rPr>
        <w:t xml:space="preserve">Заповнюється для кожної організації, що входить до консорціуму </w:t>
      </w:r>
    </w:p>
    <w:tbl>
      <w:tblPr>
        <w:tblW w:w="9923"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528"/>
      </w:tblGrid>
      <w:tr w:rsidR="003868C1">
        <w:trPr>
          <w:cantSplit/>
          <w:trHeight w:val="316"/>
        </w:trPr>
        <w:tc>
          <w:tcPr>
            <w:tcW w:w="4395" w:type="dxa"/>
            <w:vMerge w:val="restart"/>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Назва організації, що входить до консорціуму (українською та англійською) згідно з установчими документами</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3"/>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r w:rsidR="003868C1">
        <w:trPr>
          <w:cantSplit/>
          <w:trHeight w:val="296"/>
        </w:trPr>
        <w:tc>
          <w:tcPr>
            <w:tcW w:w="4395" w:type="dxa"/>
            <w:vMerge/>
          </w:tcPr>
          <w:p w:rsidR="003868C1" w:rsidRDefault="003868C1">
            <w:pPr>
              <w:spacing w:before="40" w:after="40"/>
              <w:rPr>
                <w:rFonts w:ascii="Calibri Light" w:hAnsi="Calibri Light" w:cs="Calibri Light"/>
                <w:b/>
                <w:bCs/>
                <w:sz w:val="18"/>
                <w:szCs w:val="18"/>
              </w:rPr>
            </w:pP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4"/>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r w:rsidR="003868C1">
        <w:tc>
          <w:tcPr>
            <w:tcW w:w="4395"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Організаційно-правова форма організації</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5"/>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r w:rsidR="003868C1">
        <w:tc>
          <w:tcPr>
            <w:tcW w:w="4395"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Код організації за ЄДРПОУ</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6"/>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r w:rsidR="003868C1">
        <w:tc>
          <w:tcPr>
            <w:tcW w:w="4395"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Юридична адреса організації</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7"/>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r w:rsidR="003868C1">
        <w:tc>
          <w:tcPr>
            <w:tcW w:w="4395"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Поштова адреса організації</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8"/>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r w:rsidR="003868C1">
        <w:tc>
          <w:tcPr>
            <w:tcW w:w="4395" w:type="dxa"/>
            <w:tcBorders>
              <w:bottom w:val="nil"/>
            </w:tcBorders>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Телефон, факс, ел. пошта організації, веб-сайт</w:t>
            </w:r>
          </w:p>
        </w:tc>
        <w:tc>
          <w:tcPr>
            <w:tcW w:w="5528" w:type="dxa"/>
            <w:tcBorders>
              <w:bottom w:val="nil"/>
            </w:tcBorders>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9"/>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r w:rsidR="003868C1">
        <w:tc>
          <w:tcPr>
            <w:tcW w:w="4395" w:type="dxa"/>
            <w:tcBorders>
              <w:bottom w:val="single" w:sz="12" w:space="0" w:color="auto"/>
            </w:tcBorders>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 xml:space="preserve">Прізвище, ім’я, по-батькові керівника організації </w:t>
            </w:r>
          </w:p>
        </w:tc>
        <w:tc>
          <w:tcPr>
            <w:tcW w:w="5528" w:type="dxa"/>
            <w:tcBorders>
              <w:bottom w:val="single" w:sz="12" w:space="0" w:color="auto"/>
            </w:tcBorders>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20"/>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bl>
    <w:p w:rsidR="003868C1" w:rsidRDefault="003868C1">
      <w:pPr>
        <w:spacing w:before="100" w:beforeAutospacing="1" w:after="100" w:afterAutospacing="1"/>
        <w:ind w:left="720" w:right="720"/>
        <w:rPr>
          <w:rFonts w:ascii="Calibri Light" w:hAnsi="Calibri Light" w:cs="Calibri Light"/>
          <w:i/>
          <w:iCs/>
          <w:sz w:val="20"/>
          <w:szCs w:val="20"/>
        </w:rPr>
      </w:pPr>
      <w:r>
        <w:rPr>
          <w:rFonts w:ascii="Calibri Light" w:hAnsi="Calibri Light" w:cs="Calibri Light"/>
          <w:i/>
          <w:iCs/>
          <w:sz w:val="20"/>
          <w:szCs w:val="20"/>
        </w:rPr>
        <w:t xml:space="preserve">Заповнюється для кожного волонтерського об’єднання, що входить до консорціуму </w:t>
      </w:r>
    </w:p>
    <w:tbl>
      <w:tblPr>
        <w:tblW w:w="9923"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95"/>
        <w:gridCol w:w="5528"/>
      </w:tblGrid>
      <w:tr w:rsidR="003868C1">
        <w:trPr>
          <w:cantSplit/>
          <w:trHeight w:val="627"/>
        </w:trPr>
        <w:tc>
          <w:tcPr>
            <w:tcW w:w="4395" w:type="dxa"/>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 xml:space="preserve">Назва об’єднання (українською та англійською) </w:t>
            </w:r>
          </w:p>
        </w:tc>
        <w:tc>
          <w:tcPr>
            <w:tcW w:w="5528" w:type="dxa"/>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3"/>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r w:rsidR="003868C1">
        <w:tc>
          <w:tcPr>
            <w:tcW w:w="4395" w:type="dxa"/>
            <w:tcBorders>
              <w:bottom w:val="nil"/>
            </w:tcBorders>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Контактна інформація (телефон, факс, ел. пошта,  поштова адреса,  веб-сайт, сторінки в соціальних мережах)</w:t>
            </w:r>
          </w:p>
        </w:tc>
        <w:tc>
          <w:tcPr>
            <w:tcW w:w="5528" w:type="dxa"/>
            <w:tcBorders>
              <w:bottom w:val="nil"/>
            </w:tcBorders>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19"/>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r w:rsidR="003868C1">
        <w:tc>
          <w:tcPr>
            <w:tcW w:w="4395" w:type="dxa"/>
            <w:tcBorders>
              <w:bottom w:val="single" w:sz="12" w:space="0" w:color="auto"/>
            </w:tcBorders>
          </w:tcPr>
          <w:p w:rsidR="003868C1" w:rsidRDefault="003868C1">
            <w:pPr>
              <w:spacing w:before="40" w:after="40"/>
              <w:rPr>
                <w:rFonts w:ascii="Calibri Light" w:hAnsi="Calibri Light" w:cs="Calibri Light"/>
                <w:b/>
                <w:bCs/>
                <w:sz w:val="18"/>
                <w:szCs w:val="18"/>
              </w:rPr>
            </w:pPr>
            <w:r>
              <w:rPr>
                <w:rFonts w:ascii="Calibri Light" w:hAnsi="Calibri Light" w:cs="Calibri Light"/>
                <w:b/>
                <w:bCs/>
                <w:sz w:val="18"/>
                <w:szCs w:val="18"/>
              </w:rPr>
              <w:t xml:space="preserve">Прізвище, ім’я, по-батькові координатора </w:t>
            </w:r>
          </w:p>
        </w:tc>
        <w:tc>
          <w:tcPr>
            <w:tcW w:w="5528" w:type="dxa"/>
            <w:tcBorders>
              <w:bottom w:val="single" w:sz="12" w:space="0" w:color="auto"/>
            </w:tcBorders>
          </w:tcPr>
          <w:p w:rsidR="003868C1" w:rsidRDefault="003868C1">
            <w:pPr>
              <w:spacing w:before="40" w:after="40"/>
              <w:rPr>
                <w:rFonts w:ascii="Calibri Light" w:hAnsi="Calibri Light" w:cs="Calibri Light"/>
                <w:sz w:val="18"/>
                <w:szCs w:val="18"/>
              </w:rPr>
            </w:pPr>
            <w:r>
              <w:rPr>
                <w:rFonts w:ascii="Calibri Light" w:hAnsi="Calibri Light" w:cs="Calibri Light"/>
                <w:sz w:val="18"/>
                <w:szCs w:val="18"/>
              </w:rPr>
              <w:fldChar w:fldCharType="begin">
                <w:ffData>
                  <w:name w:val="ТекстовоеПоле20"/>
                  <w:enabled/>
                  <w:calcOnExit w:val="0"/>
                  <w:textInput/>
                </w:ffData>
              </w:fldChar>
            </w:r>
            <w:r>
              <w:rPr>
                <w:rFonts w:ascii="Calibri Light" w:hAnsi="Calibri Light" w:cs="Calibri Light"/>
                <w:sz w:val="18"/>
                <w:szCs w:val="18"/>
              </w:rPr>
              <w:instrText xml:space="preserve"> FORMTEXT </w:instrText>
            </w:r>
            <w:r>
              <w:rPr>
                <w:rFonts w:ascii="Calibri Light" w:hAnsi="Calibri Light" w:cs="Calibri Light"/>
                <w:sz w:val="18"/>
                <w:szCs w:val="18"/>
              </w:rPr>
            </w:r>
            <w:r>
              <w:rPr>
                <w:rFonts w:ascii="Calibri Light" w:hAnsi="Calibri Light" w:cs="Calibri Light"/>
                <w:sz w:val="18"/>
                <w:szCs w:val="18"/>
              </w:rPr>
              <w:fldChar w:fldCharType="separate"/>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noProof/>
                <w:sz w:val="18"/>
                <w:szCs w:val="18"/>
              </w:rPr>
              <w:t> </w:t>
            </w:r>
            <w:r>
              <w:rPr>
                <w:rFonts w:ascii="Calibri Light" w:hAnsi="Calibri Light" w:cs="Calibri Light"/>
                <w:sz w:val="18"/>
                <w:szCs w:val="18"/>
              </w:rPr>
              <w:fldChar w:fldCharType="end"/>
            </w:r>
          </w:p>
        </w:tc>
      </w:tr>
    </w:tbl>
    <w:p w:rsidR="003868C1" w:rsidRDefault="003868C1">
      <w:pPr>
        <w:spacing w:before="100" w:beforeAutospacing="1" w:after="100" w:afterAutospacing="1"/>
        <w:ind w:left="720" w:right="720"/>
        <w:rPr>
          <w:rFonts w:ascii="Calibri Light" w:hAnsi="Calibri Light" w:cs="Calibri Light"/>
          <w:b/>
          <w:bCs/>
          <w:sz w:val="20"/>
          <w:szCs w:val="20"/>
        </w:rPr>
      </w:pPr>
    </w:p>
    <w:p w:rsidR="003868C1" w:rsidRDefault="003868C1">
      <w:pPr>
        <w:spacing w:before="100" w:beforeAutospacing="1" w:after="100" w:afterAutospacing="1"/>
        <w:ind w:left="720" w:right="720"/>
        <w:rPr>
          <w:rFonts w:ascii="Calibri Light" w:hAnsi="Calibri Light" w:cs="Calibri Light"/>
          <w:b/>
          <w:bCs/>
          <w:sz w:val="20"/>
          <w:szCs w:val="20"/>
        </w:rPr>
      </w:pPr>
      <w:r>
        <w:rPr>
          <w:rFonts w:ascii="Calibri Light" w:hAnsi="Calibri Light" w:cs="Calibri Light"/>
          <w:b/>
          <w:bCs/>
          <w:sz w:val="20"/>
          <w:szCs w:val="20"/>
        </w:rPr>
        <w:t>Підписи засвідчують:</w:t>
      </w:r>
      <w:r>
        <w:rPr>
          <w:rFonts w:ascii="Calibri Light" w:hAnsi="Calibri Light" w:cs="Calibri Light"/>
          <w:b/>
          <w:bCs/>
          <w:sz w:val="20"/>
          <w:szCs w:val="20"/>
        </w:rPr>
        <w:br/>
        <w:t>· зобов`язання організації подавати у проектній пропозиції правдиву інформацію;</w:t>
      </w:r>
      <w:r>
        <w:rPr>
          <w:rFonts w:ascii="Calibri Light" w:hAnsi="Calibri Light" w:cs="Calibri Light"/>
          <w:b/>
          <w:bCs/>
          <w:sz w:val="20"/>
          <w:szCs w:val="20"/>
        </w:rPr>
        <w:br/>
        <w:t>· всі фізичні особи, які названі у цій проектній пропозиції, надали письмову згоду організації щодо надання та обробки їхніх персональних даних в рамках діяльності за проектом відповідно до Закону України "Про захист персональних даних".</w:t>
      </w:r>
    </w:p>
    <w:p w:rsidR="003868C1" w:rsidRDefault="003868C1">
      <w:pPr>
        <w:spacing w:before="100" w:beforeAutospacing="1" w:after="100" w:afterAutospacing="1"/>
        <w:ind w:left="720" w:right="720"/>
        <w:rPr>
          <w:rFonts w:ascii="Calibri Light" w:hAnsi="Calibri Light" w:cs="Calibri Light"/>
          <w:sz w:val="20"/>
          <w:szCs w:val="20"/>
        </w:rPr>
      </w:pPr>
    </w:p>
    <w:p w:rsidR="003868C1" w:rsidRDefault="003868C1">
      <w:pPr>
        <w:numPr>
          <w:ilvl w:val="12"/>
          <w:numId w:val="0"/>
        </w:numPr>
        <w:tabs>
          <w:tab w:val="left" w:pos="2977"/>
        </w:tabs>
        <w:ind w:left="284"/>
        <w:rPr>
          <w:rFonts w:ascii="Calibri Light" w:hAnsi="Calibri Light" w:cs="Calibri Light"/>
        </w:rPr>
      </w:pPr>
      <w:r>
        <w:rPr>
          <w:rFonts w:ascii="Calibri Light" w:hAnsi="Calibri Light" w:cs="Calibri Light"/>
        </w:rPr>
        <w:t>Підпис керівника проекту</w:t>
      </w:r>
      <w:r>
        <w:rPr>
          <w:rFonts w:cs="Times New Roman"/>
        </w:rPr>
        <w:tab/>
      </w:r>
      <w:r>
        <w:rPr>
          <w:rFonts w:ascii="Calibri Light" w:hAnsi="Calibri Light" w:cs="Calibri Light"/>
        </w:rPr>
        <w:t> </w:t>
      </w:r>
      <w:r>
        <w:rPr>
          <w:rFonts w:cs="Times New Roman"/>
        </w:rPr>
        <w:tab/>
      </w:r>
      <w:r>
        <w:rPr>
          <w:rFonts w:ascii="Calibri Light" w:hAnsi="Calibri Light" w:cs="Calibri Light"/>
        </w:rPr>
        <w:fldChar w:fldCharType="begin">
          <w:ffData>
            <w:name w:val="ТекстовоеПоле26"/>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48" w:name="ТекстовоеПоле26"/>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48"/>
      <w:r>
        <w:rPr>
          <w:rFonts w:ascii="Calibri Light" w:hAnsi="Calibri Light" w:cs="Calibri Light"/>
        </w:rPr>
        <w:t>     Дата  “</w:t>
      </w:r>
      <w:r>
        <w:rPr>
          <w:rFonts w:ascii="Calibri Light" w:hAnsi="Calibri Light" w:cs="Calibri Light"/>
        </w:rPr>
        <w:fldChar w:fldCharType="begin">
          <w:ffData>
            <w:name w:val="ТекстовоеПоле27"/>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49" w:name="ТекстовоеПоле27"/>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49"/>
      <w:r>
        <w:rPr>
          <w:rFonts w:ascii="Calibri Light" w:hAnsi="Calibri Light" w:cs="Calibri Light"/>
        </w:rPr>
        <w:t>” </w:t>
      </w:r>
      <w:r>
        <w:rPr>
          <w:rFonts w:ascii="Calibri Light" w:hAnsi="Calibri Light" w:cs="Calibri Light"/>
        </w:rPr>
        <w:fldChar w:fldCharType="begin">
          <w:ffData>
            <w:name w:val="ТекстовоеПоле28"/>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50" w:name="ТекстовоеПоле28"/>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50"/>
      <w:r>
        <w:rPr>
          <w:rFonts w:ascii="Calibri Light" w:hAnsi="Calibri Light" w:cs="Calibri Light"/>
        </w:rPr>
        <w:t xml:space="preserve"> 20</w:t>
      </w:r>
      <w:bookmarkStart w:id="51" w:name="SignedPDYear"/>
      <w:r>
        <w:rPr>
          <w:rFonts w:ascii="Calibri Light" w:hAnsi="Calibri Light" w:cs="Calibri Light"/>
        </w:rPr>
        <w:t>1</w:t>
      </w:r>
      <w:bookmarkEnd w:id="51"/>
      <w:r>
        <w:rPr>
          <w:rFonts w:ascii="Calibri Light" w:hAnsi="Calibri Light" w:cs="Calibri Light"/>
        </w:rPr>
        <w:fldChar w:fldCharType="begin">
          <w:ffData>
            <w:name w:val="ТекстовоеПоле29"/>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52" w:name="ТекстовоеПоле29"/>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52"/>
      <w:r>
        <w:rPr>
          <w:rFonts w:ascii="Calibri Light" w:hAnsi="Calibri Light" w:cs="Calibri Light"/>
        </w:rPr>
        <w:t> р.</w:t>
      </w:r>
    </w:p>
    <w:p w:rsidR="003868C1" w:rsidRDefault="003868C1">
      <w:pPr>
        <w:numPr>
          <w:ilvl w:val="12"/>
          <w:numId w:val="0"/>
        </w:numPr>
        <w:tabs>
          <w:tab w:val="left" w:pos="2977"/>
        </w:tabs>
        <w:ind w:left="284"/>
        <w:rPr>
          <w:rFonts w:ascii="Calibri Light" w:hAnsi="Calibri Light" w:cs="Calibri Light"/>
        </w:rPr>
      </w:pPr>
    </w:p>
    <w:p w:rsidR="003868C1" w:rsidRDefault="003868C1">
      <w:pPr>
        <w:numPr>
          <w:ilvl w:val="12"/>
          <w:numId w:val="0"/>
        </w:numPr>
        <w:tabs>
          <w:tab w:val="left" w:pos="2977"/>
        </w:tabs>
        <w:ind w:left="284"/>
        <w:rPr>
          <w:rFonts w:ascii="Calibri Light" w:hAnsi="Calibri Light" w:cs="Calibri Light"/>
        </w:rPr>
      </w:pPr>
      <w:r>
        <w:rPr>
          <w:rFonts w:ascii="Calibri Light" w:hAnsi="Calibri Light" w:cs="Calibri Light"/>
        </w:rPr>
        <w:t>Підпис керівника організації </w:t>
      </w:r>
      <w:r>
        <w:rPr>
          <w:rFonts w:cs="Times New Roman"/>
        </w:rPr>
        <w:tab/>
      </w:r>
      <w:r>
        <w:rPr>
          <w:rFonts w:ascii="Calibri Light" w:hAnsi="Calibri Light" w:cs="Calibri Light"/>
        </w:rPr>
        <w:fldChar w:fldCharType="begin">
          <w:ffData>
            <w:name w:val="ТекстовоеПоле30"/>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53" w:name="ТекстовоеПоле30"/>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53"/>
      <w:r>
        <w:rPr>
          <w:rFonts w:ascii="Calibri Light" w:hAnsi="Calibri Light" w:cs="Calibri Light"/>
        </w:rPr>
        <w:t>     Дата  “</w:t>
      </w:r>
      <w:r>
        <w:rPr>
          <w:rFonts w:ascii="Calibri Light" w:hAnsi="Calibri Light" w:cs="Calibri Light"/>
        </w:rPr>
        <w:fldChar w:fldCharType="begin">
          <w:ffData>
            <w:name w:val="ТекстовоеПоле31"/>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54" w:name="ТекстовоеПоле31"/>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54"/>
      <w:r>
        <w:rPr>
          <w:rFonts w:ascii="Calibri Light" w:hAnsi="Calibri Light" w:cs="Calibri Light"/>
        </w:rPr>
        <w:t>” </w:t>
      </w:r>
      <w:r>
        <w:rPr>
          <w:rFonts w:ascii="Calibri Light" w:hAnsi="Calibri Light" w:cs="Calibri Light"/>
        </w:rPr>
        <w:fldChar w:fldCharType="begin">
          <w:ffData>
            <w:name w:val="ТекстовоеПоле32"/>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55" w:name="ТекстовоеПоле32"/>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55"/>
      <w:r>
        <w:rPr>
          <w:rFonts w:ascii="Calibri Light" w:hAnsi="Calibri Light" w:cs="Calibri Light"/>
        </w:rPr>
        <w:t xml:space="preserve"> 20</w:t>
      </w:r>
      <w:bookmarkStart w:id="56" w:name="SignedODYear"/>
      <w:r>
        <w:rPr>
          <w:rFonts w:ascii="Calibri Light" w:hAnsi="Calibri Light" w:cs="Calibri Light"/>
        </w:rPr>
        <w:t>1</w:t>
      </w:r>
      <w:bookmarkEnd w:id="56"/>
      <w:r>
        <w:rPr>
          <w:rFonts w:ascii="Calibri Light" w:hAnsi="Calibri Light" w:cs="Calibri Light"/>
        </w:rPr>
        <w:fldChar w:fldCharType="begin">
          <w:ffData>
            <w:name w:val="ТекстовоеПоле33"/>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57" w:name="ТекстовоеПоле33"/>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57"/>
      <w:r>
        <w:rPr>
          <w:rFonts w:ascii="Calibri Light" w:hAnsi="Calibri Light" w:cs="Calibri Light"/>
        </w:rPr>
        <w:t> р.</w:t>
      </w:r>
    </w:p>
    <w:p w:rsidR="003868C1" w:rsidRDefault="003868C1">
      <w:pPr>
        <w:numPr>
          <w:ilvl w:val="12"/>
          <w:numId w:val="0"/>
        </w:numPr>
        <w:tabs>
          <w:tab w:val="left" w:pos="2977"/>
        </w:tabs>
        <w:ind w:left="284"/>
        <w:rPr>
          <w:rFonts w:ascii="Calibri Light" w:hAnsi="Calibri Light" w:cs="Calibri Light"/>
        </w:rPr>
      </w:pPr>
    </w:p>
    <w:p w:rsidR="003868C1" w:rsidRDefault="003868C1">
      <w:pPr>
        <w:numPr>
          <w:ilvl w:val="12"/>
          <w:numId w:val="0"/>
        </w:numPr>
        <w:tabs>
          <w:tab w:val="left" w:pos="2977"/>
        </w:tabs>
        <w:ind w:left="284"/>
        <w:rPr>
          <w:rFonts w:ascii="Calibri Light" w:hAnsi="Calibri Light" w:cs="Calibri Light"/>
        </w:rPr>
      </w:pPr>
      <w:r>
        <w:rPr>
          <w:rFonts w:ascii="Calibri Light" w:hAnsi="Calibri Light" w:cs="Calibri Light"/>
        </w:rPr>
        <w:t>Підпис бухгалтера організації </w:t>
      </w:r>
      <w:r>
        <w:rPr>
          <w:rFonts w:cs="Times New Roman"/>
        </w:rPr>
        <w:tab/>
      </w:r>
      <w:r>
        <w:rPr>
          <w:rFonts w:ascii="Calibri Light" w:hAnsi="Calibri Light" w:cs="Calibri Light"/>
        </w:rPr>
        <w:fldChar w:fldCharType="begin">
          <w:ffData>
            <w:name w:val="ТекстовоеПоле34"/>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58" w:name="ТекстовоеПоле34"/>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58"/>
      <w:r>
        <w:rPr>
          <w:rFonts w:ascii="Calibri Light" w:hAnsi="Calibri Light" w:cs="Calibri Light"/>
        </w:rPr>
        <w:t>     Дата  “</w:t>
      </w:r>
      <w:r>
        <w:rPr>
          <w:rFonts w:ascii="Calibri Light" w:hAnsi="Calibri Light" w:cs="Calibri Light"/>
        </w:rPr>
        <w:fldChar w:fldCharType="begin">
          <w:ffData>
            <w:name w:val="ТекстовоеПоле35"/>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59" w:name="ТекстовоеПоле35"/>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59"/>
      <w:r>
        <w:rPr>
          <w:rFonts w:ascii="Calibri Light" w:hAnsi="Calibri Light" w:cs="Calibri Light"/>
        </w:rPr>
        <w:t>” </w:t>
      </w:r>
      <w:r>
        <w:rPr>
          <w:rFonts w:ascii="Calibri Light" w:hAnsi="Calibri Light" w:cs="Calibri Light"/>
        </w:rPr>
        <w:fldChar w:fldCharType="begin">
          <w:ffData>
            <w:name w:val="ТекстовоеПоле36"/>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60" w:name="ТекстовоеПоле36"/>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60"/>
      <w:r>
        <w:rPr>
          <w:rFonts w:ascii="Calibri Light" w:hAnsi="Calibri Light" w:cs="Calibri Light"/>
        </w:rPr>
        <w:t xml:space="preserve"> 20</w:t>
      </w:r>
      <w:bookmarkStart w:id="61" w:name="SignedOAYear"/>
      <w:r>
        <w:rPr>
          <w:rFonts w:ascii="Calibri Light" w:hAnsi="Calibri Light" w:cs="Calibri Light"/>
        </w:rPr>
        <w:t>1</w:t>
      </w:r>
      <w:bookmarkEnd w:id="61"/>
      <w:r>
        <w:rPr>
          <w:rFonts w:ascii="Calibri Light" w:hAnsi="Calibri Light" w:cs="Calibri Light"/>
        </w:rPr>
        <w:fldChar w:fldCharType="begin">
          <w:ffData>
            <w:name w:val="ТекстовоеПоле37"/>
            <w:enabled/>
            <w:calcOnExit w:val="0"/>
            <w:textInput/>
          </w:ffData>
        </w:fldChar>
      </w:r>
      <w:r>
        <w:rPr>
          <w:rFonts w:ascii="Calibri Light" w:hAnsi="Calibri Light" w:cs="Calibri Light"/>
        </w:rPr>
        <w:instrText xml:space="preserve"> FORMTEXT </w:instrText>
      </w:r>
      <w:r>
        <w:rPr>
          <w:rFonts w:ascii="Calibri Light" w:hAnsi="Calibri Light" w:cs="Calibri Light"/>
        </w:rPr>
      </w:r>
      <w:r>
        <w:rPr>
          <w:rFonts w:ascii="Calibri Light" w:hAnsi="Calibri Light" w:cs="Calibri Light"/>
        </w:rPr>
        <w:fldChar w:fldCharType="separate"/>
      </w:r>
      <w:bookmarkStart w:id="62" w:name="ТекстовоеПоле37"/>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noProof/>
        </w:rPr>
        <w:t> </w:t>
      </w:r>
      <w:r>
        <w:rPr>
          <w:rFonts w:ascii="Calibri Light" w:hAnsi="Calibri Light" w:cs="Calibri Light"/>
        </w:rPr>
        <w:fldChar w:fldCharType="end"/>
      </w:r>
      <w:bookmarkEnd w:id="62"/>
      <w:r>
        <w:rPr>
          <w:rFonts w:ascii="Calibri Light" w:hAnsi="Calibri Light" w:cs="Calibri Light"/>
        </w:rPr>
        <w:t> р.</w:t>
      </w:r>
    </w:p>
    <w:p w:rsidR="003868C1" w:rsidRDefault="003868C1">
      <w:pPr>
        <w:numPr>
          <w:ilvl w:val="12"/>
          <w:numId w:val="0"/>
        </w:numPr>
        <w:ind w:left="459"/>
        <w:rPr>
          <w:rFonts w:ascii="Calibri Light" w:hAnsi="Calibri Light" w:cs="Calibri Light"/>
          <w:sz w:val="12"/>
          <w:szCs w:val="12"/>
        </w:rPr>
      </w:pPr>
    </w:p>
    <w:p w:rsidR="003868C1" w:rsidRDefault="003868C1">
      <w:pPr>
        <w:numPr>
          <w:ilvl w:val="12"/>
          <w:numId w:val="0"/>
        </w:numPr>
        <w:ind w:left="459"/>
        <w:rPr>
          <w:rFonts w:ascii="Calibri Light" w:hAnsi="Calibri Light" w:cs="Calibri Light"/>
          <w:sz w:val="12"/>
          <w:szCs w:val="12"/>
        </w:rPr>
      </w:pPr>
    </w:p>
    <w:p w:rsidR="003868C1" w:rsidRDefault="003868C1">
      <w:pPr>
        <w:numPr>
          <w:ilvl w:val="12"/>
          <w:numId w:val="0"/>
        </w:numPr>
        <w:ind w:left="459"/>
        <w:rPr>
          <w:rFonts w:ascii="Calibri Light" w:hAnsi="Calibri Light" w:cs="Calibri Light"/>
          <w:sz w:val="12"/>
          <w:szCs w:val="12"/>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701"/>
        <w:gridCol w:w="609"/>
        <w:gridCol w:w="196"/>
        <w:gridCol w:w="1463"/>
        <w:gridCol w:w="198"/>
      </w:tblGrid>
      <w:tr w:rsidR="003868C1">
        <w:trPr>
          <w:cantSplit/>
          <w:trHeight w:hRule="exact" w:val="220"/>
        </w:trPr>
        <w:tc>
          <w:tcPr>
            <w:tcW w:w="1701" w:type="dxa"/>
            <w:tcBorders>
              <w:top w:val="single" w:sz="4" w:space="0" w:color="auto"/>
              <w:bottom w:val="nil"/>
              <w:right w:val="single" w:sz="4" w:space="0" w:color="auto"/>
            </w:tcBorders>
            <w:shd w:val="clear" w:color="auto" w:fill="000000"/>
            <w:vAlign w:val="center"/>
          </w:tcPr>
          <w:p w:rsidR="003868C1" w:rsidRDefault="003868C1">
            <w:pPr>
              <w:numPr>
                <w:ilvl w:val="12"/>
                <w:numId w:val="0"/>
              </w:numPr>
              <w:jc w:val="center"/>
              <w:rPr>
                <w:rFonts w:ascii="Calibri Light" w:hAnsi="Calibri Light" w:cs="Calibri Light"/>
                <w:b/>
                <w:bCs/>
                <w:spacing w:val="10"/>
                <w:sz w:val="14"/>
                <w:szCs w:val="14"/>
              </w:rPr>
            </w:pPr>
            <w:r>
              <w:rPr>
                <w:rFonts w:ascii="Calibri Light" w:hAnsi="Calibri Light" w:cs="Calibri Light"/>
                <w:b/>
                <w:bCs/>
                <w:spacing w:val="10"/>
                <w:sz w:val="14"/>
                <w:szCs w:val="14"/>
              </w:rPr>
              <w:t>МІСЦЕ ПЕЧАТКИ</w:t>
            </w:r>
          </w:p>
        </w:tc>
        <w:tc>
          <w:tcPr>
            <w:tcW w:w="609" w:type="dxa"/>
            <w:tcBorders>
              <w:top w:val="nil"/>
              <w:left w:val="nil"/>
              <w:bottom w:val="nil"/>
              <w:right w:val="nil"/>
            </w:tcBorders>
          </w:tcPr>
          <w:p w:rsidR="003868C1" w:rsidRDefault="003868C1">
            <w:pPr>
              <w:numPr>
                <w:ilvl w:val="12"/>
                <w:numId w:val="0"/>
              </w:numPr>
              <w:ind w:firstLine="131"/>
              <w:rPr>
                <w:rFonts w:ascii="Calibri Light" w:hAnsi="Calibri Light" w:cs="Calibri Light"/>
                <w:sz w:val="12"/>
                <w:szCs w:val="12"/>
              </w:rPr>
            </w:pPr>
          </w:p>
        </w:tc>
        <w:tc>
          <w:tcPr>
            <w:tcW w:w="196" w:type="dxa"/>
            <w:tcBorders>
              <w:top w:val="single" w:sz="4" w:space="0" w:color="auto"/>
              <w:left w:val="single" w:sz="4" w:space="0" w:color="auto"/>
              <w:bottom w:val="nil"/>
              <w:right w:val="nil"/>
            </w:tcBorders>
          </w:tcPr>
          <w:p w:rsidR="003868C1" w:rsidRDefault="003868C1">
            <w:pPr>
              <w:numPr>
                <w:ilvl w:val="12"/>
                <w:numId w:val="0"/>
              </w:numPr>
              <w:ind w:firstLine="131"/>
              <w:rPr>
                <w:rFonts w:ascii="Calibri Light" w:hAnsi="Calibri Light" w:cs="Calibri Light"/>
                <w:sz w:val="12"/>
                <w:szCs w:val="12"/>
              </w:rPr>
            </w:pPr>
          </w:p>
        </w:tc>
        <w:tc>
          <w:tcPr>
            <w:tcW w:w="1463" w:type="dxa"/>
            <w:tcBorders>
              <w:top w:val="nil"/>
              <w:left w:val="nil"/>
              <w:bottom w:val="nil"/>
              <w:right w:val="nil"/>
            </w:tcBorders>
          </w:tcPr>
          <w:p w:rsidR="003868C1" w:rsidRDefault="003868C1">
            <w:pPr>
              <w:numPr>
                <w:ilvl w:val="12"/>
                <w:numId w:val="0"/>
              </w:numPr>
              <w:ind w:firstLine="131"/>
              <w:rPr>
                <w:rFonts w:ascii="Calibri Light" w:hAnsi="Calibri Light" w:cs="Calibri Light"/>
                <w:sz w:val="12"/>
                <w:szCs w:val="12"/>
              </w:rPr>
            </w:pPr>
          </w:p>
        </w:tc>
        <w:tc>
          <w:tcPr>
            <w:tcW w:w="198" w:type="dxa"/>
            <w:tcBorders>
              <w:top w:val="single" w:sz="4" w:space="0" w:color="auto"/>
              <w:left w:val="nil"/>
              <w:bottom w:val="nil"/>
            </w:tcBorders>
          </w:tcPr>
          <w:p w:rsidR="003868C1" w:rsidRDefault="003868C1">
            <w:pPr>
              <w:numPr>
                <w:ilvl w:val="12"/>
                <w:numId w:val="0"/>
              </w:numPr>
              <w:ind w:firstLine="131"/>
              <w:rPr>
                <w:rFonts w:ascii="Calibri Light" w:hAnsi="Calibri Light" w:cs="Calibri Light"/>
                <w:sz w:val="12"/>
                <w:szCs w:val="12"/>
              </w:rPr>
            </w:pPr>
          </w:p>
        </w:tc>
      </w:tr>
      <w:tr w:rsidR="003868C1">
        <w:trPr>
          <w:cantSplit/>
          <w:trHeight w:hRule="exact" w:val="220"/>
        </w:trPr>
        <w:tc>
          <w:tcPr>
            <w:tcW w:w="1701" w:type="dxa"/>
            <w:tcBorders>
              <w:top w:val="single" w:sz="4" w:space="0" w:color="808080"/>
              <w:left w:val="nil"/>
              <w:bottom w:val="nil"/>
              <w:right w:val="nil"/>
            </w:tcBorders>
            <w:vAlign w:val="center"/>
          </w:tcPr>
          <w:p w:rsidR="003868C1" w:rsidRDefault="003868C1">
            <w:pPr>
              <w:numPr>
                <w:ilvl w:val="12"/>
                <w:numId w:val="0"/>
              </w:numPr>
              <w:jc w:val="center"/>
              <w:rPr>
                <w:rFonts w:ascii="Calibri Light" w:hAnsi="Calibri Light" w:cs="Calibri Light"/>
                <w:b/>
                <w:bCs/>
                <w:spacing w:val="10"/>
                <w:sz w:val="14"/>
                <w:szCs w:val="14"/>
              </w:rPr>
            </w:pPr>
            <w:r>
              <w:rPr>
                <w:rFonts w:ascii="Calibri Light" w:hAnsi="Calibri Light" w:cs="Calibri Light"/>
                <w:b/>
                <w:bCs/>
                <w:spacing w:val="10"/>
                <w:sz w:val="14"/>
                <w:szCs w:val="14"/>
              </w:rPr>
              <w:t>ОРГАНІЗАЦІЇ</w:t>
            </w:r>
          </w:p>
        </w:tc>
        <w:tc>
          <w:tcPr>
            <w:tcW w:w="609" w:type="dxa"/>
            <w:tcBorders>
              <w:top w:val="nil"/>
              <w:left w:val="nil"/>
              <w:bottom w:val="nil"/>
              <w:right w:val="nil"/>
            </w:tcBorders>
          </w:tcPr>
          <w:p w:rsidR="003868C1" w:rsidRDefault="003868C1">
            <w:pPr>
              <w:numPr>
                <w:ilvl w:val="12"/>
                <w:numId w:val="0"/>
              </w:numPr>
              <w:ind w:firstLine="131"/>
              <w:rPr>
                <w:rFonts w:ascii="Calibri Light" w:hAnsi="Calibri Light" w:cs="Calibri Light"/>
                <w:sz w:val="12"/>
                <w:szCs w:val="12"/>
              </w:rPr>
            </w:pPr>
          </w:p>
        </w:tc>
        <w:tc>
          <w:tcPr>
            <w:tcW w:w="196" w:type="dxa"/>
            <w:tcBorders>
              <w:top w:val="nil"/>
              <w:left w:val="nil"/>
              <w:bottom w:val="nil"/>
              <w:right w:val="nil"/>
            </w:tcBorders>
          </w:tcPr>
          <w:p w:rsidR="003868C1" w:rsidRDefault="003868C1">
            <w:pPr>
              <w:numPr>
                <w:ilvl w:val="12"/>
                <w:numId w:val="0"/>
              </w:numPr>
              <w:ind w:firstLine="131"/>
              <w:rPr>
                <w:rFonts w:ascii="Calibri Light" w:hAnsi="Calibri Light" w:cs="Calibri Light"/>
                <w:sz w:val="12"/>
                <w:szCs w:val="12"/>
              </w:rPr>
            </w:pPr>
          </w:p>
        </w:tc>
        <w:tc>
          <w:tcPr>
            <w:tcW w:w="1463" w:type="dxa"/>
            <w:tcBorders>
              <w:top w:val="nil"/>
              <w:left w:val="nil"/>
              <w:bottom w:val="nil"/>
              <w:right w:val="nil"/>
            </w:tcBorders>
          </w:tcPr>
          <w:p w:rsidR="003868C1" w:rsidRDefault="003868C1">
            <w:pPr>
              <w:numPr>
                <w:ilvl w:val="12"/>
                <w:numId w:val="0"/>
              </w:numPr>
              <w:ind w:firstLine="131"/>
              <w:rPr>
                <w:rFonts w:ascii="Calibri Light" w:hAnsi="Calibri Light" w:cs="Calibri Light"/>
                <w:sz w:val="12"/>
                <w:szCs w:val="12"/>
              </w:rPr>
            </w:pPr>
          </w:p>
        </w:tc>
        <w:tc>
          <w:tcPr>
            <w:tcW w:w="198" w:type="dxa"/>
            <w:tcBorders>
              <w:top w:val="nil"/>
              <w:left w:val="nil"/>
              <w:bottom w:val="nil"/>
              <w:right w:val="nil"/>
            </w:tcBorders>
          </w:tcPr>
          <w:p w:rsidR="003868C1" w:rsidRDefault="003868C1">
            <w:pPr>
              <w:numPr>
                <w:ilvl w:val="12"/>
                <w:numId w:val="0"/>
              </w:numPr>
              <w:ind w:firstLine="131"/>
              <w:rPr>
                <w:rFonts w:ascii="Calibri Light" w:hAnsi="Calibri Light" w:cs="Calibri Light"/>
                <w:sz w:val="12"/>
                <w:szCs w:val="12"/>
              </w:rPr>
            </w:pPr>
          </w:p>
        </w:tc>
      </w:tr>
    </w:tbl>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r>
        <w:rPr>
          <w:rFonts w:cs="Times New Roman"/>
        </w:rPr>
        <w:br w:type="page"/>
      </w:r>
    </w:p>
    <w:p w:rsidR="003868C1" w:rsidRDefault="003868C1">
      <w:pPr>
        <w:rPr>
          <w:rFonts w:ascii="Calibri Light" w:hAnsi="Calibri Light" w:cs="Calibri Light"/>
          <w:caps/>
          <w:sz w:val="22"/>
          <w:szCs w:val="22"/>
        </w:rPr>
      </w:pPr>
    </w:p>
    <w:p w:rsidR="003868C1" w:rsidRDefault="003868C1">
      <w:pPr>
        <w:rPr>
          <w:rFonts w:ascii="Calibri Light" w:hAnsi="Calibri Light" w:cs="Calibri Light"/>
          <w:caps/>
          <w:sz w:val="22"/>
          <w:szCs w:val="22"/>
        </w:rPr>
      </w:pPr>
    </w:p>
    <w:p w:rsidR="003868C1" w:rsidRDefault="003868C1">
      <w:pPr>
        <w:jc w:val="center"/>
        <w:rPr>
          <w:rFonts w:ascii="Calibri Light" w:hAnsi="Calibri Light" w:cs="Calibri Light"/>
          <w:caps/>
          <w:sz w:val="22"/>
          <w:szCs w:val="22"/>
        </w:rPr>
      </w:pPr>
      <w:r>
        <w:rPr>
          <w:rFonts w:ascii="Calibri Light" w:hAnsi="Calibri Light" w:cs="Calibri Light"/>
          <w:caps/>
          <w:color w:val="1F497D"/>
          <w:sz w:val="22"/>
          <w:szCs w:val="22"/>
        </w:rPr>
        <w:t>Конкурс ПРОЕКТІВ</w:t>
      </w:r>
    </w:p>
    <w:p w:rsidR="003868C1" w:rsidRDefault="003868C1">
      <w:pPr>
        <w:jc w:val="center"/>
        <w:rPr>
          <w:rFonts w:ascii="Calibri Light" w:hAnsi="Calibri Light" w:cs="Calibri Light"/>
          <w:b/>
          <w:bCs/>
          <w:color w:val="1F497D"/>
        </w:rPr>
      </w:pPr>
      <w:r>
        <w:rPr>
          <w:rFonts w:ascii="Calibri Light" w:hAnsi="Calibri Light" w:cs="Calibri Light"/>
          <w:b/>
          <w:bCs/>
          <w:color w:val="1F497D"/>
        </w:rPr>
        <w:t>“Сталий розвиток для України ”</w:t>
      </w:r>
    </w:p>
    <w:p w:rsidR="003868C1" w:rsidRDefault="003868C1">
      <w:pPr>
        <w:jc w:val="center"/>
        <w:rPr>
          <w:rFonts w:ascii="Calibri Light" w:hAnsi="Calibri Light" w:cs="Calibri Light"/>
          <w:b/>
          <w:bCs/>
          <w:color w:val="1F497D"/>
        </w:rPr>
      </w:pPr>
    </w:p>
    <w:p w:rsidR="003868C1" w:rsidRDefault="003868C1">
      <w:pPr>
        <w:jc w:val="center"/>
        <w:rPr>
          <w:rFonts w:ascii="Calibri Light" w:hAnsi="Calibri Light" w:cs="Calibri Light"/>
          <w:b/>
          <w:bCs/>
          <w:caps/>
          <w:sz w:val="22"/>
          <w:szCs w:val="22"/>
        </w:rPr>
      </w:pPr>
      <w:r>
        <w:rPr>
          <w:rFonts w:ascii="Calibri Light" w:hAnsi="Calibri Light" w:cs="Calibri Light"/>
          <w:b/>
          <w:bCs/>
          <w:caps/>
          <w:sz w:val="22"/>
          <w:szCs w:val="22"/>
        </w:rPr>
        <w:t>Проектна пропозиція</w:t>
      </w:r>
    </w:p>
    <w:p w:rsidR="003868C1" w:rsidRDefault="003868C1">
      <w:pPr>
        <w:rPr>
          <w:rFonts w:ascii="Calibri Light" w:hAnsi="Calibri Light" w:cs="Calibri Light"/>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Короткий опис проекту </w:t>
            </w:r>
            <w:r>
              <w:rPr>
                <w:rFonts w:ascii="Calibri Light" w:hAnsi="Calibri Light" w:cs="Calibri Light"/>
                <w:snapToGrid w:val="0"/>
                <w:sz w:val="22"/>
                <w:szCs w:val="22"/>
              </w:rPr>
              <w:t>(до 1/3 сторінки)</w:t>
            </w:r>
          </w:p>
        </w:tc>
      </w:tr>
    </w:tbl>
    <w:p w:rsidR="003868C1" w:rsidRDefault="003868C1">
      <w:pPr>
        <w:rPr>
          <w:rFonts w:ascii="Calibri Light" w:hAnsi="Calibri Light" w:cs="Calibri Light"/>
          <w:snapToGrid w:val="0"/>
          <w:sz w:val="22"/>
          <w:szCs w:val="22"/>
        </w:rPr>
      </w:pPr>
    </w:p>
    <w:p w:rsidR="003868C1" w:rsidRDefault="003868C1">
      <w:pPr>
        <w:rPr>
          <w:rFonts w:ascii="Calibri Light" w:hAnsi="Calibri Light" w:cs="Calibri Light"/>
          <w:snapToGrid w:val="0"/>
          <w:sz w:val="22"/>
          <w:szCs w:val="22"/>
        </w:rPr>
      </w:pPr>
      <w:r>
        <w:rPr>
          <w:rFonts w:ascii="Calibri Light" w:hAnsi="Calibri Light" w:cs="Calibri Light"/>
          <w:snapToGrid w:val="0"/>
          <w:sz w:val="22"/>
          <w:szCs w:val="22"/>
        </w:rPr>
        <w:t>Опишіть завдання проекту, основну діяльність, партнерів проекту, очікувані результати.</w:t>
      </w:r>
    </w:p>
    <w:p w:rsidR="003868C1" w:rsidRDefault="003868C1">
      <w:pPr>
        <w:rPr>
          <w:rFonts w:ascii="Calibri Light" w:hAnsi="Calibri Light" w:cs="Calibri Light"/>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Інформація про діяльність організації/-ій та об’єднань (у разі подання заявки консорціумом)  (</w:t>
            </w:r>
            <w:r>
              <w:rPr>
                <w:rFonts w:ascii="Calibri Light" w:hAnsi="Calibri Light" w:cs="Calibri Light"/>
                <w:snapToGrid w:val="0"/>
                <w:sz w:val="22"/>
                <w:szCs w:val="22"/>
              </w:rPr>
              <w:t>від ½  до 1½  сторінки)</w:t>
            </w:r>
          </w:p>
        </w:tc>
      </w:tr>
    </w:tbl>
    <w:p w:rsidR="003868C1" w:rsidRDefault="003868C1">
      <w:pPr>
        <w:rPr>
          <w:rFonts w:ascii="Calibri Light" w:hAnsi="Calibri Light" w:cs="Calibri Light"/>
          <w:b/>
          <w:bCs/>
          <w:snapToGrid w:val="0"/>
          <w:sz w:val="22"/>
          <w:szCs w:val="22"/>
        </w:rPr>
      </w:pP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1. Основні сфери діяльності – опишіть спеціалізацію вашої організації.  Назвіть місію організації, якщо така є.</w:t>
      </w: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 xml:space="preserve">2. Опишіть основні види діяльності, що виконує організація відповідно до своєї місії. </w:t>
      </w: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3. Опишіть основні цільові групи та партнерів вашої організації.</w:t>
      </w: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5. Надайте короткий опис трьох останніх чи поточних проектів вашої організації, підтриманих міжнародними чи місцевими організаціями та донорами.</w:t>
      </w: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6. Опишіть ресурси організації: кількість постійних працівників, наявність офісного приміщення та обладнання.</w:t>
      </w:r>
    </w:p>
    <w:p w:rsidR="003868C1" w:rsidRDefault="003868C1">
      <w:pPr>
        <w:jc w:val="both"/>
        <w:rPr>
          <w:rFonts w:ascii="Calibri Light" w:hAnsi="Calibri Light" w:cs="Calibri Light"/>
          <w:sz w:val="22"/>
          <w:szCs w:val="22"/>
        </w:rPr>
      </w:pPr>
      <w:r>
        <w:rPr>
          <w:rFonts w:ascii="Calibri Light" w:hAnsi="Calibri Light" w:cs="Calibri Light"/>
          <w:snapToGrid w:val="0"/>
          <w:sz w:val="22"/>
          <w:szCs w:val="22"/>
        </w:rPr>
        <w:t xml:space="preserve">7. Опишіть види діяльності волонтерського об’єднання. </w:t>
      </w:r>
    </w:p>
    <w:p w:rsidR="003868C1" w:rsidRDefault="003868C1">
      <w:pPr>
        <w:rPr>
          <w:rFonts w:ascii="Calibri Light" w:hAnsi="Calibri Light" w:cs="Calibri Light"/>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Опис проблеми  </w:t>
            </w:r>
            <w:r>
              <w:rPr>
                <w:rFonts w:ascii="Calibri Light" w:hAnsi="Calibri Light" w:cs="Calibri Light"/>
                <w:snapToGrid w:val="0"/>
                <w:sz w:val="22"/>
                <w:szCs w:val="22"/>
              </w:rPr>
              <w:t>(до ½ сторінки)</w:t>
            </w:r>
          </w:p>
        </w:tc>
      </w:tr>
    </w:tbl>
    <w:p w:rsidR="003868C1" w:rsidRDefault="003868C1">
      <w:pPr>
        <w:rPr>
          <w:rFonts w:ascii="Calibri Light" w:hAnsi="Calibri Light" w:cs="Calibri Light"/>
          <w:snapToGrid w:val="0"/>
          <w:sz w:val="22"/>
          <w:szCs w:val="22"/>
        </w:rPr>
      </w:pP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 xml:space="preserve">Опишіть головну(і) проблему(и), на вирішення якої(их) спрямований ваш проект. Зазначте, на які сфери життєдіяльності людей впливатиме ваш проект або на які процеси чи механізми, що  забезпечуватимуть зв'язок із принципами та метою сталого розвитку. </w:t>
      </w:r>
    </w:p>
    <w:p w:rsidR="003868C1" w:rsidRDefault="003868C1">
      <w:pPr>
        <w:rPr>
          <w:rFonts w:ascii="Calibri Light" w:hAnsi="Calibri Light" w:cs="Calibri Light"/>
          <w:snapToGrid w:val="0"/>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Мета і завдання проекту </w:t>
            </w:r>
            <w:r>
              <w:rPr>
                <w:rFonts w:ascii="Calibri Light" w:hAnsi="Calibri Light" w:cs="Calibri Light"/>
                <w:snapToGrid w:val="0"/>
                <w:sz w:val="22"/>
                <w:szCs w:val="22"/>
              </w:rPr>
              <w:t>(до ½ сторінки)</w:t>
            </w:r>
          </w:p>
        </w:tc>
      </w:tr>
    </w:tbl>
    <w:p w:rsidR="003868C1" w:rsidRDefault="003868C1">
      <w:pPr>
        <w:rPr>
          <w:rFonts w:ascii="Calibri Light" w:hAnsi="Calibri Light" w:cs="Calibri Light"/>
          <w:snapToGrid w:val="0"/>
          <w:sz w:val="22"/>
          <w:szCs w:val="22"/>
        </w:rPr>
      </w:pPr>
    </w:p>
    <w:p w:rsidR="003868C1" w:rsidRDefault="003868C1">
      <w:pPr>
        <w:rPr>
          <w:rFonts w:ascii="Calibri Light" w:hAnsi="Calibri Light" w:cs="Calibri Light"/>
          <w:snapToGrid w:val="0"/>
          <w:sz w:val="22"/>
          <w:szCs w:val="22"/>
        </w:rPr>
      </w:pPr>
      <w:r>
        <w:rPr>
          <w:rFonts w:ascii="Calibri Light" w:hAnsi="Calibri Light" w:cs="Calibri Light"/>
          <w:snapToGrid w:val="0"/>
          <w:sz w:val="22"/>
          <w:szCs w:val="22"/>
        </w:rPr>
        <w:t>Опишіть мету та завдання проекту.</w:t>
      </w:r>
    </w:p>
    <w:p w:rsidR="003868C1" w:rsidRDefault="003868C1">
      <w:pPr>
        <w:rPr>
          <w:rFonts w:ascii="Calibri Light" w:hAnsi="Calibri Light" w:cs="Calibri Light"/>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Очікувані результати </w:t>
            </w:r>
            <w:r>
              <w:rPr>
                <w:rFonts w:ascii="Calibri Light" w:hAnsi="Calibri Light" w:cs="Calibri Light"/>
                <w:snapToGrid w:val="0"/>
                <w:sz w:val="22"/>
                <w:szCs w:val="22"/>
              </w:rPr>
              <w:t>(до ½ сторінки)</w:t>
            </w:r>
          </w:p>
        </w:tc>
      </w:tr>
    </w:tbl>
    <w:p w:rsidR="003868C1" w:rsidRDefault="003868C1">
      <w:pPr>
        <w:rPr>
          <w:rFonts w:ascii="Calibri Light" w:hAnsi="Calibri Light" w:cs="Calibri Light"/>
          <w:snapToGrid w:val="0"/>
          <w:sz w:val="22"/>
          <w:szCs w:val="22"/>
        </w:rPr>
      </w:pP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 xml:space="preserve">Опишіть конкретні короткострокові та довгострокові результати, яких плануєте досягнути під час виконання проекту. Поясніть, які позитивні зміни у життєдіяльності людей або компаній стануть результатом виконання проекту чи певної діяльності. </w:t>
      </w: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 xml:space="preserve">При цьому бажано використати подану нижче форму. </w:t>
      </w:r>
    </w:p>
    <w:p w:rsidR="003868C1" w:rsidRDefault="003868C1">
      <w:pPr>
        <w:jc w:val="both"/>
        <w:rPr>
          <w:rFonts w:ascii="Calibri Light" w:hAnsi="Calibri Light" w:cs="Calibri Light"/>
          <w:snapToGrid w:val="0"/>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2835"/>
        <w:gridCol w:w="3508"/>
      </w:tblGrid>
      <w:tr w:rsidR="003868C1">
        <w:tc>
          <w:tcPr>
            <w:tcW w:w="3227" w:type="dxa"/>
          </w:tcPr>
          <w:p w:rsidR="003868C1" w:rsidRDefault="003868C1">
            <w:pPr>
              <w:jc w:val="both"/>
              <w:rPr>
                <w:rFonts w:ascii="Calibri Light" w:hAnsi="Calibri Light" w:cs="Calibri Light"/>
                <w:snapToGrid w:val="0"/>
              </w:rPr>
            </w:pPr>
            <w:r>
              <w:rPr>
                <w:rFonts w:ascii="Calibri Light" w:hAnsi="Calibri Light" w:cs="Calibri Light"/>
                <w:snapToGrid w:val="0"/>
              </w:rPr>
              <w:t>Очікуваний результат</w:t>
            </w:r>
          </w:p>
        </w:tc>
        <w:tc>
          <w:tcPr>
            <w:tcW w:w="2835" w:type="dxa"/>
          </w:tcPr>
          <w:p w:rsidR="003868C1" w:rsidRDefault="003868C1">
            <w:pPr>
              <w:jc w:val="both"/>
              <w:rPr>
                <w:rFonts w:ascii="Calibri Light" w:hAnsi="Calibri Light" w:cs="Calibri Light"/>
                <w:snapToGrid w:val="0"/>
              </w:rPr>
            </w:pPr>
            <w:r>
              <w:rPr>
                <w:rFonts w:ascii="Calibri Light" w:hAnsi="Calibri Light" w:cs="Calibri Light"/>
                <w:snapToGrid w:val="0"/>
              </w:rPr>
              <w:t>Індикатори досягнення</w:t>
            </w:r>
          </w:p>
        </w:tc>
        <w:tc>
          <w:tcPr>
            <w:tcW w:w="3508" w:type="dxa"/>
          </w:tcPr>
          <w:p w:rsidR="003868C1" w:rsidRDefault="003868C1">
            <w:pPr>
              <w:jc w:val="both"/>
              <w:rPr>
                <w:rFonts w:ascii="Calibri Light" w:hAnsi="Calibri Light" w:cs="Calibri Light"/>
                <w:snapToGrid w:val="0"/>
              </w:rPr>
            </w:pPr>
            <w:r>
              <w:rPr>
                <w:rFonts w:ascii="Calibri Light" w:hAnsi="Calibri Light" w:cs="Calibri Light"/>
                <w:snapToGrid w:val="0"/>
              </w:rPr>
              <w:t xml:space="preserve">Джерело підтвердження  </w:t>
            </w:r>
          </w:p>
        </w:tc>
      </w:tr>
      <w:tr w:rsidR="003868C1">
        <w:tc>
          <w:tcPr>
            <w:tcW w:w="3227" w:type="dxa"/>
          </w:tcPr>
          <w:p w:rsidR="003868C1" w:rsidRDefault="003868C1">
            <w:pPr>
              <w:jc w:val="both"/>
              <w:rPr>
                <w:rFonts w:ascii="Calibri Light" w:hAnsi="Calibri Light" w:cs="Calibri Light"/>
              </w:rPr>
            </w:pPr>
          </w:p>
        </w:tc>
        <w:tc>
          <w:tcPr>
            <w:tcW w:w="2835" w:type="dxa"/>
          </w:tcPr>
          <w:p w:rsidR="003868C1" w:rsidRDefault="003868C1">
            <w:pPr>
              <w:jc w:val="both"/>
              <w:rPr>
                <w:rFonts w:ascii="Calibri Light" w:hAnsi="Calibri Light" w:cs="Calibri Light"/>
              </w:rPr>
            </w:pPr>
          </w:p>
        </w:tc>
        <w:tc>
          <w:tcPr>
            <w:tcW w:w="3508" w:type="dxa"/>
          </w:tcPr>
          <w:p w:rsidR="003868C1" w:rsidRDefault="003868C1">
            <w:pPr>
              <w:jc w:val="both"/>
              <w:rPr>
                <w:rFonts w:ascii="Calibri Light" w:hAnsi="Calibri Light" w:cs="Calibri Light"/>
              </w:rPr>
            </w:pPr>
          </w:p>
        </w:tc>
      </w:tr>
      <w:tr w:rsidR="003868C1">
        <w:tc>
          <w:tcPr>
            <w:tcW w:w="3227" w:type="dxa"/>
          </w:tcPr>
          <w:p w:rsidR="003868C1" w:rsidRDefault="003868C1">
            <w:pPr>
              <w:jc w:val="both"/>
              <w:rPr>
                <w:rFonts w:ascii="Calibri Light" w:hAnsi="Calibri Light" w:cs="Calibri Light"/>
              </w:rPr>
            </w:pPr>
          </w:p>
        </w:tc>
        <w:tc>
          <w:tcPr>
            <w:tcW w:w="2835" w:type="dxa"/>
          </w:tcPr>
          <w:p w:rsidR="003868C1" w:rsidRDefault="003868C1">
            <w:pPr>
              <w:jc w:val="both"/>
              <w:rPr>
                <w:rFonts w:ascii="Calibri Light" w:hAnsi="Calibri Light" w:cs="Calibri Light"/>
              </w:rPr>
            </w:pPr>
          </w:p>
        </w:tc>
        <w:tc>
          <w:tcPr>
            <w:tcW w:w="3508" w:type="dxa"/>
          </w:tcPr>
          <w:p w:rsidR="003868C1" w:rsidRDefault="003868C1">
            <w:pPr>
              <w:jc w:val="both"/>
              <w:rPr>
                <w:rFonts w:ascii="Calibri Light" w:hAnsi="Calibri Light" w:cs="Calibri Light"/>
              </w:rPr>
            </w:pPr>
          </w:p>
        </w:tc>
      </w:tr>
      <w:tr w:rsidR="003868C1">
        <w:tc>
          <w:tcPr>
            <w:tcW w:w="3227" w:type="dxa"/>
          </w:tcPr>
          <w:p w:rsidR="003868C1" w:rsidRDefault="003868C1">
            <w:pPr>
              <w:jc w:val="both"/>
              <w:rPr>
                <w:rFonts w:ascii="Calibri Light" w:hAnsi="Calibri Light" w:cs="Calibri Light"/>
              </w:rPr>
            </w:pPr>
          </w:p>
        </w:tc>
        <w:tc>
          <w:tcPr>
            <w:tcW w:w="2835" w:type="dxa"/>
          </w:tcPr>
          <w:p w:rsidR="003868C1" w:rsidRDefault="003868C1">
            <w:pPr>
              <w:jc w:val="both"/>
              <w:rPr>
                <w:rFonts w:ascii="Calibri Light" w:hAnsi="Calibri Light" w:cs="Calibri Light"/>
              </w:rPr>
            </w:pPr>
          </w:p>
        </w:tc>
        <w:tc>
          <w:tcPr>
            <w:tcW w:w="3508" w:type="dxa"/>
          </w:tcPr>
          <w:p w:rsidR="003868C1" w:rsidRDefault="003868C1">
            <w:pPr>
              <w:jc w:val="both"/>
              <w:rPr>
                <w:rFonts w:ascii="Calibri Light" w:hAnsi="Calibri Light" w:cs="Calibri Light"/>
              </w:rPr>
            </w:pPr>
          </w:p>
        </w:tc>
      </w:tr>
    </w:tbl>
    <w:p w:rsidR="003868C1" w:rsidRDefault="003868C1">
      <w:pPr>
        <w:rPr>
          <w:rFonts w:ascii="Calibri Light" w:hAnsi="Calibri Light" w:cs="Calibri Light"/>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Цільова аудиторія </w:t>
            </w:r>
            <w:r>
              <w:rPr>
                <w:rFonts w:ascii="Calibri Light" w:hAnsi="Calibri Light" w:cs="Calibri Light"/>
                <w:snapToGrid w:val="0"/>
                <w:sz w:val="22"/>
                <w:szCs w:val="22"/>
              </w:rPr>
              <w:t>(до ½ сторінки)</w:t>
            </w:r>
          </w:p>
        </w:tc>
      </w:tr>
    </w:tbl>
    <w:p w:rsidR="003868C1" w:rsidRDefault="003868C1">
      <w:pPr>
        <w:jc w:val="both"/>
        <w:rPr>
          <w:rFonts w:ascii="Calibri Light" w:hAnsi="Calibri Light" w:cs="Calibri Light"/>
          <w:snapToGrid w:val="0"/>
          <w:sz w:val="22"/>
          <w:szCs w:val="22"/>
        </w:rPr>
      </w:pPr>
    </w:p>
    <w:p w:rsidR="003868C1" w:rsidRDefault="003868C1">
      <w:pPr>
        <w:pStyle w:val="ListParagraph"/>
        <w:numPr>
          <w:ilvl w:val="0"/>
          <w:numId w:val="19"/>
        </w:numPr>
        <w:jc w:val="both"/>
        <w:rPr>
          <w:rFonts w:ascii="Calibri Light" w:hAnsi="Calibri Light" w:cs="Calibri Light"/>
          <w:snapToGrid w:val="0"/>
          <w:sz w:val="22"/>
          <w:szCs w:val="22"/>
        </w:rPr>
      </w:pPr>
      <w:r>
        <w:rPr>
          <w:rFonts w:ascii="Calibri Light" w:hAnsi="Calibri Light" w:cs="Calibri Light"/>
          <w:snapToGrid w:val="0"/>
          <w:sz w:val="22"/>
          <w:szCs w:val="22"/>
        </w:rPr>
        <w:t>Опишіть основну цільову аудиторію проекту.</w:t>
      </w:r>
    </w:p>
    <w:p w:rsidR="003868C1" w:rsidRDefault="003868C1">
      <w:pPr>
        <w:pStyle w:val="ListParagraph"/>
        <w:numPr>
          <w:ilvl w:val="0"/>
          <w:numId w:val="19"/>
        </w:numPr>
        <w:jc w:val="both"/>
        <w:rPr>
          <w:rFonts w:ascii="Calibri Light" w:hAnsi="Calibri Light" w:cs="Calibri Light"/>
          <w:snapToGrid w:val="0"/>
          <w:sz w:val="22"/>
          <w:szCs w:val="22"/>
        </w:rPr>
      </w:pPr>
      <w:r>
        <w:rPr>
          <w:rFonts w:ascii="Calibri Light" w:hAnsi="Calibri Light" w:cs="Calibri Light"/>
          <w:snapToGrid w:val="0"/>
          <w:sz w:val="22"/>
          <w:szCs w:val="22"/>
        </w:rPr>
        <w:t xml:space="preserve">Визначте  зацікавлені сторони (державні органи, недержавні організації, волонтери тощо), які будуть залучені до проекту та яким чином. </w:t>
      </w:r>
    </w:p>
    <w:p w:rsidR="003868C1" w:rsidRDefault="003868C1">
      <w:pPr>
        <w:jc w:val="both"/>
        <w:rPr>
          <w:rFonts w:ascii="Calibri Light" w:hAnsi="Calibri Light" w:cs="Calibri Light"/>
          <w:snapToGrid w:val="0"/>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6"/>
      </w:tblGrid>
      <w:tr w:rsidR="003868C1">
        <w:tc>
          <w:tcPr>
            <w:tcW w:w="9396"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Проектна діяльність  </w:t>
            </w:r>
            <w:r>
              <w:rPr>
                <w:rFonts w:ascii="Calibri Light" w:hAnsi="Calibri Light" w:cs="Calibri Light"/>
                <w:snapToGrid w:val="0"/>
                <w:sz w:val="22"/>
                <w:szCs w:val="22"/>
              </w:rPr>
              <w:t>(до 1 сторінки)</w:t>
            </w:r>
          </w:p>
        </w:tc>
      </w:tr>
    </w:tbl>
    <w:p w:rsidR="003868C1" w:rsidRDefault="003868C1">
      <w:pPr>
        <w:jc w:val="both"/>
        <w:rPr>
          <w:rFonts w:ascii="Calibri Light" w:hAnsi="Calibri Light" w:cs="Calibri Light"/>
          <w:sz w:val="22"/>
          <w:szCs w:val="22"/>
        </w:rPr>
      </w:pPr>
      <w:r>
        <w:rPr>
          <w:rFonts w:ascii="Calibri Light" w:hAnsi="Calibri Light" w:cs="Calibri Light"/>
          <w:snapToGrid w:val="0"/>
          <w:sz w:val="22"/>
          <w:szCs w:val="22"/>
        </w:rPr>
        <w:t xml:space="preserve">Поясніть, якими методами досягатиметься мета проекту. Коротко опишіть форму та зміст кожного проектного заходу.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tabs>
                <w:tab w:val="left" w:pos="3270"/>
              </w:tabs>
              <w:rPr>
                <w:rFonts w:ascii="Calibri Light" w:hAnsi="Calibri Light" w:cs="Calibri Light"/>
                <w:b/>
                <w:bCs/>
                <w:snapToGrid w:val="0"/>
                <w:sz w:val="22"/>
                <w:szCs w:val="22"/>
              </w:rPr>
            </w:pPr>
            <w:r>
              <w:rPr>
                <w:rFonts w:ascii="Calibri Light" w:hAnsi="Calibri Light" w:cs="Calibri Light"/>
                <w:b/>
                <w:bCs/>
                <w:snapToGrid w:val="0"/>
                <w:sz w:val="22"/>
                <w:szCs w:val="22"/>
              </w:rPr>
              <w:t xml:space="preserve">Інформаційна складова </w:t>
            </w:r>
            <w:r>
              <w:rPr>
                <w:rFonts w:ascii="Calibri Light" w:hAnsi="Calibri Light" w:cs="Calibri Light"/>
                <w:snapToGrid w:val="0"/>
                <w:sz w:val="22"/>
                <w:szCs w:val="22"/>
              </w:rPr>
              <w:t>(до ½ сторінки) якщо є</w:t>
            </w:r>
          </w:p>
        </w:tc>
      </w:tr>
    </w:tbl>
    <w:p w:rsidR="003868C1" w:rsidRDefault="003868C1">
      <w:pPr>
        <w:rPr>
          <w:rFonts w:ascii="Calibri Light" w:hAnsi="Calibri Light" w:cs="Calibri Light"/>
          <w:snapToGrid w:val="0"/>
          <w:sz w:val="22"/>
          <w:szCs w:val="22"/>
        </w:rPr>
      </w:pP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Опишіть ключові повідомлення, цільову аудиторію, інформаційні продукти і канали комунікацій. Коротко опишіть всі публікації, роздаткові матеріали та іншу друковану продукцію, якщо така буде підготовлена за проектом: зміст, обсяг, тираж, канали розповсюдження.</w:t>
      </w:r>
    </w:p>
    <w:p w:rsidR="003868C1" w:rsidRDefault="003868C1">
      <w:pPr>
        <w:jc w:val="both"/>
        <w:rPr>
          <w:rFonts w:ascii="Calibri Light" w:hAnsi="Calibri Light" w:cs="Calibri Light"/>
          <w:snapToGrid w:val="0"/>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tabs>
                <w:tab w:val="left" w:pos="3270"/>
              </w:tabs>
              <w:rPr>
                <w:rFonts w:ascii="Calibri Light" w:hAnsi="Calibri Light" w:cs="Calibri Light"/>
                <w:b/>
                <w:bCs/>
                <w:snapToGrid w:val="0"/>
                <w:sz w:val="22"/>
                <w:szCs w:val="22"/>
              </w:rPr>
            </w:pPr>
            <w:r>
              <w:rPr>
                <w:rFonts w:ascii="Calibri Light" w:hAnsi="Calibri Light" w:cs="Calibri Light"/>
                <w:b/>
                <w:bCs/>
                <w:snapToGrid w:val="0"/>
                <w:sz w:val="22"/>
                <w:szCs w:val="22"/>
              </w:rPr>
              <w:t xml:space="preserve">Підхід до мінімізації ризиків та забезпечення безпеки </w:t>
            </w:r>
            <w:r>
              <w:rPr>
                <w:rFonts w:ascii="Calibri Light" w:hAnsi="Calibri Light" w:cs="Calibri Light"/>
                <w:snapToGrid w:val="0"/>
                <w:sz w:val="22"/>
                <w:szCs w:val="22"/>
              </w:rPr>
              <w:t>(до ½ сторінки)</w:t>
            </w:r>
          </w:p>
        </w:tc>
      </w:tr>
    </w:tbl>
    <w:p w:rsidR="003868C1" w:rsidRDefault="003868C1">
      <w:pPr>
        <w:rPr>
          <w:rFonts w:ascii="Calibri Light" w:hAnsi="Calibri Light" w:cs="Calibri Light"/>
          <w:snapToGrid w:val="0"/>
          <w:sz w:val="22"/>
          <w:szCs w:val="22"/>
        </w:rPr>
      </w:pP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 xml:space="preserve">Опишіть заходи, які передбачає організація для мінімізації можливих ризиків пов’язаних з реалізацією проекту. Заходи щодо забезпечення фізичної безпеки виконавців та бенефеціарів проекту. </w:t>
      </w:r>
    </w:p>
    <w:p w:rsidR="003868C1" w:rsidRDefault="003868C1">
      <w:pPr>
        <w:rPr>
          <w:rFonts w:ascii="Calibri Light" w:hAnsi="Calibri Light" w:cs="Calibri Light"/>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Робочий план  </w:t>
            </w:r>
            <w:r>
              <w:rPr>
                <w:rFonts w:ascii="Calibri Light" w:hAnsi="Calibri Light" w:cs="Calibri Light"/>
                <w:snapToGrid w:val="0"/>
                <w:sz w:val="22"/>
                <w:szCs w:val="22"/>
              </w:rPr>
              <w:t>(до 3 сторінок)</w:t>
            </w:r>
          </w:p>
        </w:tc>
      </w:tr>
    </w:tbl>
    <w:p w:rsidR="003868C1" w:rsidRDefault="003868C1">
      <w:pPr>
        <w:rPr>
          <w:rFonts w:ascii="Calibri Light" w:hAnsi="Calibri Light" w:cs="Calibri Light"/>
          <w:b/>
          <w:bCs/>
          <w:snapToGrid w:val="0"/>
          <w:sz w:val="22"/>
          <w:szCs w:val="22"/>
        </w:rPr>
      </w:pPr>
    </w:p>
    <w:p w:rsidR="003868C1" w:rsidRDefault="003868C1">
      <w:pPr>
        <w:rPr>
          <w:rFonts w:ascii="Calibri Light" w:hAnsi="Calibri Light" w:cs="Calibri Light"/>
          <w:snapToGrid w:val="0"/>
          <w:sz w:val="22"/>
          <w:szCs w:val="22"/>
        </w:rPr>
      </w:pPr>
      <w:r>
        <w:rPr>
          <w:rFonts w:ascii="Calibri Light" w:hAnsi="Calibri Light" w:cs="Calibri Light"/>
          <w:snapToGrid w:val="0"/>
          <w:sz w:val="22"/>
          <w:szCs w:val="22"/>
        </w:rPr>
        <w:t>Надайте робочий план проекту відповідно до наступного формату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3"/>
        <w:gridCol w:w="2743"/>
        <w:gridCol w:w="1971"/>
        <w:gridCol w:w="1333"/>
        <w:gridCol w:w="1963"/>
      </w:tblGrid>
      <w:tr w:rsidR="003868C1">
        <w:trPr>
          <w:jc w:val="center"/>
        </w:trPr>
        <w:tc>
          <w:tcPr>
            <w:tcW w:w="1663" w:type="dxa"/>
          </w:tcPr>
          <w:p w:rsidR="003868C1" w:rsidRDefault="003868C1">
            <w:pPr>
              <w:jc w:val="center"/>
              <w:rPr>
                <w:rFonts w:ascii="Calibri Light" w:hAnsi="Calibri Light" w:cs="Calibri Light"/>
                <w:snapToGrid w:val="0"/>
                <w:sz w:val="22"/>
                <w:szCs w:val="22"/>
              </w:rPr>
            </w:pPr>
            <w:r>
              <w:rPr>
                <w:rFonts w:ascii="Calibri Light" w:hAnsi="Calibri Light" w:cs="Calibri Light"/>
                <w:snapToGrid w:val="0"/>
                <w:sz w:val="22"/>
                <w:szCs w:val="22"/>
              </w:rPr>
              <w:t>Дата</w:t>
            </w:r>
          </w:p>
        </w:tc>
        <w:tc>
          <w:tcPr>
            <w:tcW w:w="2743" w:type="dxa"/>
          </w:tcPr>
          <w:p w:rsidR="003868C1" w:rsidRDefault="003868C1">
            <w:pPr>
              <w:jc w:val="center"/>
              <w:rPr>
                <w:rFonts w:ascii="Calibri Light" w:hAnsi="Calibri Light" w:cs="Calibri Light"/>
                <w:snapToGrid w:val="0"/>
                <w:sz w:val="22"/>
                <w:szCs w:val="22"/>
              </w:rPr>
            </w:pPr>
            <w:r>
              <w:rPr>
                <w:rFonts w:ascii="Calibri Light" w:hAnsi="Calibri Light" w:cs="Calibri Light"/>
                <w:snapToGrid w:val="0"/>
                <w:sz w:val="22"/>
                <w:szCs w:val="22"/>
              </w:rPr>
              <w:t xml:space="preserve">Вид діяльності </w:t>
            </w:r>
          </w:p>
        </w:tc>
        <w:tc>
          <w:tcPr>
            <w:tcW w:w="1971" w:type="dxa"/>
          </w:tcPr>
          <w:p w:rsidR="003868C1" w:rsidRDefault="003868C1">
            <w:pPr>
              <w:jc w:val="center"/>
              <w:rPr>
                <w:rFonts w:ascii="Calibri Light" w:hAnsi="Calibri Light" w:cs="Calibri Light"/>
                <w:snapToGrid w:val="0"/>
                <w:sz w:val="22"/>
                <w:szCs w:val="22"/>
              </w:rPr>
            </w:pPr>
            <w:r>
              <w:rPr>
                <w:rFonts w:ascii="Calibri Light" w:hAnsi="Calibri Light" w:cs="Calibri Light"/>
                <w:snapToGrid w:val="0"/>
                <w:sz w:val="22"/>
                <w:szCs w:val="22"/>
              </w:rPr>
              <w:t xml:space="preserve">Виконавці </w:t>
            </w:r>
          </w:p>
        </w:tc>
        <w:tc>
          <w:tcPr>
            <w:tcW w:w="1302" w:type="dxa"/>
          </w:tcPr>
          <w:p w:rsidR="003868C1" w:rsidRDefault="003868C1">
            <w:pPr>
              <w:jc w:val="center"/>
              <w:rPr>
                <w:rFonts w:ascii="Calibri Light" w:hAnsi="Calibri Light" w:cs="Calibri Light"/>
                <w:snapToGrid w:val="0"/>
                <w:sz w:val="22"/>
                <w:szCs w:val="22"/>
              </w:rPr>
            </w:pPr>
            <w:r>
              <w:rPr>
                <w:rFonts w:ascii="Calibri Light" w:hAnsi="Calibri Light" w:cs="Calibri Light"/>
                <w:snapToGrid w:val="0"/>
                <w:sz w:val="22"/>
                <w:szCs w:val="22"/>
              </w:rPr>
              <w:t xml:space="preserve">Місце проведення </w:t>
            </w:r>
          </w:p>
        </w:tc>
        <w:tc>
          <w:tcPr>
            <w:tcW w:w="1963" w:type="dxa"/>
          </w:tcPr>
          <w:p w:rsidR="003868C1" w:rsidRDefault="003868C1">
            <w:pPr>
              <w:jc w:val="center"/>
              <w:rPr>
                <w:rFonts w:ascii="Calibri Light" w:hAnsi="Calibri Light" w:cs="Calibri Light"/>
                <w:snapToGrid w:val="0"/>
                <w:sz w:val="22"/>
                <w:szCs w:val="22"/>
              </w:rPr>
            </w:pPr>
            <w:r>
              <w:rPr>
                <w:rFonts w:ascii="Calibri Light" w:hAnsi="Calibri Light" w:cs="Calibri Light"/>
                <w:snapToGrid w:val="0"/>
                <w:sz w:val="22"/>
                <w:szCs w:val="22"/>
              </w:rPr>
              <w:t xml:space="preserve">Очікувані результати </w:t>
            </w:r>
          </w:p>
        </w:tc>
      </w:tr>
    </w:tbl>
    <w:p w:rsidR="003868C1" w:rsidRDefault="003868C1">
      <w:pPr>
        <w:rPr>
          <w:rFonts w:ascii="Calibri Light" w:hAnsi="Calibri Light" w:cs="Calibri Light"/>
          <w:sz w:val="22"/>
          <w:szCs w:val="22"/>
        </w:rPr>
      </w:pPr>
    </w:p>
    <w:p w:rsidR="003868C1" w:rsidRDefault="003868C1">
      <w:pPr>
        <w:rPr>
          <w:rFonts w:ascii="Calibri Light" w:hAnsi="Calibri Light" w:cs="Calibri Light"/>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Моніторинг та оцінка проекту </w:t>
            </w:r>
            <w:r>
              <w:rPr>
                <w:rFonts w:ascii="Calibri Light" w:hAnsi="Calibri Light" w:cs="Calibri Light"/>
                <w:snapToGrid w:val="0"/>
                <w:sz w:val="22"/>
                <w:szCs w:val="22"/>
              </w:rPr>
              <w:t>(до ½ сторінки)</w:t>
            </w:r>
          </w:p>
        </w:tc>
      </w:tr>
    </w:tbl>
    <w:p w:rsidR="003868C1" w:rsidRDefault="003868C1">
      <w:pPr>
        <w:rPr>
          <w:rFonts w:ascii="Calibri Light" w:hAnsi="Calibri Light" w:cs="Calibri Light"/>
          <w:snapToGrid w:val="0"/>
          <w:sz w:val="22"/>
          <w:szCs w:val="22"/>
        </w:rPr>
      </w:pPr>
    </w:p>
    <w:p w:rsidR="003868C1" w:rsidRDefault="003868C1">
      <w:pPr>
        <w:rPr>
          <w:rFonts w:ascii="Calibri Light" w:hAnsi="Calibri Light" w:cs="Calibri Light"/>
          <w:snapToGrid w:val="0"/>
          <w:sz w:val="22"/>
          <w:szCs w:val="22"/>
        </w:rPr>
      </w:pPr>
      <w:r>
        <w:rPr>
          <w:rFonts w:ascii="Calibri Light" w:hAnsi="Calibri Light" w:cs="Calibri Light"/>
          <w:snapToGrid w:val="0"/>
          <w:sz w:val="22"/>
          <w:szCs w:val="22"/>
        </w:rPr>
        <w:t>Опишіть способи моніторингу виконання проекту та оцінювання результатів і використання якісних та кількісних показників.</w:t>
      </w:r>
    </w:p>
    <w:p w:rsidR="003868C1" w:rsidRDefault="003868C1">
      <w:pPr>
        <w:rPr>
          <w:rFonts w:ascii="Calibri Light" w:hAnsi="Calibri Light" w:cs="Calibri Light"/>
          <w:snapToGrid w:val="0"/>
          <w:vanish/>
          <w:sz w:val="22"/>
          <w:szCs w:val="22"/>
        </w:rPr>
      </w:pPr>
    </w:p>
    <w:p w:rsidR="003868C1" w:rsidRDefault="003868C1">
      <w:pPr>
        <w:rPr>
          <w:rFonts w:ascii="Calibri Light" w:hAnsi="Calibri Light" w:cs="Calibri Light"/>
          <w:sz w:val="22"/>
          <w:szCs w:val="22"/>
        </w:rPr>
      </w:pPr>
      <w:r>
        <w:rPr>
          <w:rFonts w:ascii="Calibri Light" w:hAnsi="Calibri Light" w:cs="Calibri Light"/>
          <w:sz w:val="22"/>
          <w:szCs w:val="22"/>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43"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Бюджет </w:t>
            </w:r>
            <w:r>
              <w:rPr>
                <w:rFonts w:ascii="Calibri Light" w:hAnsi="Calibri Light" w:cs="Calibri Light"/>
                <w:snapToGrid w:val="0"/>
                <w:sz w:val="22"/>
                <w:szCs w:val="22"/>
              </w:rPr>
              <w:t>(до 2 сторінок )</w:t>
            </w:r>
          </w:p>
        </w:tc>
      </w:tr>
    </w:tbl>
    <w:p w:rsidR="003868C1" w:rsidRDefault="003868C1">
      <w:pPr>
        <w:rPr>
          <w:rFonts w:ascii="Calibri Light" w:hAnsi="Calibri Light" w:cs="Calibri Light"/>
          <w:snapToGrid w:val="0"/>
          <w:sz w:val="22"/>
          <w:szCs w:val="22"/>
        </w:rPr>
      </w:pPr>
    </w:p>
    <w:p w:rsidR="003868C1" w:rsidRDefault="003868C1">
      <w:pPr>
        <w:rPr>
          <w:rFonts w:ascii="Calibri Light" w:hAnsi="Calibri Light" w:cs="Calibri Light"/>
          <w:snapToGrid w:val="0"/>
          <w:sz w:val="22"/>
          <w:szCs w:val="22"/>
        </w:rPr>
      </w:pPr>
      <w:r>
        <w:rPr>
          <w:rFonts w:ascii="Calibri Light" w:hAnsi="Calibri Light" w:cs="Calibri Light"/>
          <w:snapToGrid w:val="0"/>
          <w:sz w:val="22"/>
          <w:szCs w:val="22"/>
        </w:rPr>
        <w:t>Надайте бюджет проекту в гривнях, відповідно до такого формату (</w:t>
      </w:r>
      <w:r>
        <w:rPr>
          <w:rFonts w:ascii="Calibri Light" w:hAnsi="Calibri Light" w:cs="Calibri Light"/>
          <w:i/>
          <w:iCs/>
          <w:snapToGrid w:val="0"/>
          <w:sz w:val="22"/>
          <w:szCs w:val="22"/>
        </w:rPr>
        <w:t>заповнити ті графи, що відповідають Вашій проектній пропозиції</w:t>
      </w:r>
      <w:r>
        <w:rPr>
          <w:rFonts w:ascii="Calibri Light" w:hAnsi="Calibri Light" w:cs="Calibri Light"/>
          <w:snapToGrid w:val="0"/>
          <w:sz w:val="22"/>
          <w:szCs w:val="22"/>
        </w:rPr>
        <w:t xml:space="preserve">. </w:t>
      </w:r>
      <w:r>
        <w:rPr>
          <w:rFonts w:ascii="Calibri Light" w:hAnsi="Calibri Light" w:cs="Calibri Light"/>
          <w:i/>
          <w:iCs/>
          <w:snapToGrid w:val="0"/>
          <w:sz w:val="22"/>
          <w:szCs w:val="22"/>
        </w:rPr>
        <w:t>У разі необхідності можна додавати або видаляти графи</w:t>
      </w:r>
      <w:r>
        <w:rPr>
          <w:rFonts w:ascii="Calibri Light" w:hAnsi="Calibri Light" w:cs="Calibri Light"/>
          <w:snapToGrid w:val="0"/>
          <w:sz w:val="22"/>
          <w:szCs w:val="22"/>
        </w:rPr>
        <w:t>):</w:t>
      </w:r>
    </w:p>
    <w:tbl>
      <w:tblPr>
        <w:tblW w:w="4989" w:type="pct"/>
        <w:tblInd w:w="2" w:type="dxa"/>
        <w:tblLook w:val="0000"/>
      </w:tblPr>
      <w:tblGrid>
        <w:gridCol w:w="2111"/>
        <w:gridCol w:w="1265"/>
        <w:gridCol w:w="1336"/>
        <w:gridCol w:w="1129"/>
        <w:gridCol w:w="1159"/>
        <w:gridCol w:w="1208"/>
        <w:gridCol w:w="1613"/>
      </w:tblGrid>
      <w:tr w:rsidR="003868C1">
        <w:trPr>
          <w:trHeight w:val="1035"/>
        </w:trPr>
        <w:tc>
          <w:tcPr>
            <w:tcW w:w="1074" w:type="pct"/>
            <w:tcBorders>
              <w:top w:val="single" w:sz="8" w:space="0" w:color="auto"/>
              <w:left w:val="single" w:sz="8" w:space="0" w:color="auto"/>
              <w:bottom w:val="single" w:sz="4" w:space="0" w:color="auto"/>
              <w:right w:val="single" w:sz="4" w:space="0" w:color="auto"/>
            </w:tcBorders>
            <w:shd w:val="clear" w:color="000000" w:fill="C0C0C0"/>
            <w:vAlign w:val="center"/>
          </w:tcPr>
          <w:p w:rsidR="003868C1" w:rsidRDefault="003868C1">
            <w:pPr>
              <w:jc w:val="center"/>
              <w:rPr>
                <w:rFonts w:ascii="Calibri Light" w:hAnsi="Calibri Light" w:cs="Calibri Light"/>
                <w:b/>
                <w:bCs/>
              </w:rPr>
            </w:pPr>
            <w:r>
              <w:rPr>
                <w:rFonts w:ascii="Calibri Light" w:hAnsi="Calibri Light" w:cs="Calibri Light"/>
                <w:b/>
                <w:bCs/>
              </w:rPr>
              <w:t>Стаття витрат</w:t>
            </w:r>
          </w:p>
        </w:tc>
        <w:tc>
          <w:tcPr>
            <w:tcW w:w="644" w:type="pct"/>
            <w:tcBorders>
              <w:top w:val="single" w:sz="8" w:space="0" w:color="auto"/>
              <w:left w:val="nil"/>
              <w:bottom w:val="single" w:sz="4" w:space="0" w:color="auto"/>
              <w:right w:val="single" w:sz="4" w:space="0" w:color="auto"/>
            </w:tcBorders>
            <w:shd w:val="clear" w:color="000000" w:fill="C0C0C0"/>
            <w:vAlign w:val="center"/>
          </w:tcPr>
          <w:p w:rsidR="003868C1" w:rsidRDefault="003868C1">
            <w:pPr>
              <w:jc w:val="center"/>
              <w:rPr>
                <w:rFonts w:ascii="Calibri Light" w:hAnsi="Calibri Light" w:cs="Calibri Light"/>
                <w:b/>
                <w:bCs/>
              </w:rPr>
            </w:pPr>
            <w:r>
              <w:rPr>
                <w:rFonts w:ascii="Calibri Light" w:hAnsi="Calibri Light" w:cs="Calibri Light"/>
                <w:b/>
                <w:bCs/>
              </w:rPr>
              <w:t xml:space="preserve">Одиниця виміру </w:t>
            </w:r>
          </w:p>
        </w:tc>
        <w:tc>
          <w:tcPr>
            <w:tcW w:w="680" w:type="pct"/>
            <w:tcBorders>
              <w:top w:val="single" w:sz="8" w:space="0" w:color="auto"/>
              <w:left w:val="nil"/>
              <w:bottom w:val="single" w:sz="4" w:space="0" w:color="auto"/>
              <w:right w:val="single" w:sz="4" w:space="0" w:color="auto"/>
            </w:tcBorders>
            <w:shd w:val="clear" w:color="000000" w:fill="C0C0C0"/>
            <w:vAlign w:val="center"/>
          </w:tcPr>
          <w:p w:rsidR="003868C1" w:rsidRDefault="003868C1">
            <w:pPr>
              <w:jc w:val="center"/>
              <w:rPr>
                <w:rFonts w:ascii="Calibri Light" w:hAnsi="Calibri Light" w:cs="Calibri Light"/>
                <w:b/>
                <w:bCs/>
              </w:rPr>
            </w:pPr>
            <w:r>
              <w:rPr>
                <w:rFonts w:ascii="Calibri Light" w:hAnsi="Calibri Light" w:cs="Calibri Light"/>
                <w:b/>
                <w:bCs/>
              </w:rPr>
              <w:t xml:space="preserve">Кількість одиниць </w:t>
            </w:r>
          </w:p>
        </w:tc>
        <w:tc>
          <w:tcPr>
            <w:tcW w:w="575" w:type="pct"/>
            <w:tcBorders>
              <w:top w:val="single" w:sz="8" w:space="0" w:color="auto"/>
              <w:left w:val="nil"/>
              <w:bottom w:val="single" w:sz="4" w:space="0" w:color="auto"/>
              <w:right w:val="single" w:sz="4" w:space="0" w:color="auto"/>
            </w:tcBorders>
            <w:shd w:val="clear" w:color="000000" w:fill="C0C0C0"/>
            <w:vAlign w:val="center"/>
          </w:tcPr>
          <w:p w:rsidR="003868C1" w:rsidRDefault="003868C1">
            <w:pPr>
              <w:jc w:val="center"/>
              <w:rPr>
                <w:rFonts w:ascii="Calibri Light" w:hAnsi="Calibri Light" w:cs="Calibri Light"/>
                <w:b/>
                <w:bCs/>
              </w:rPr>
            </w:pPr>
            <w:r>
              <w:rPr>
                <w:rFonts w:ascii="Calibri Light" w:hAnsi="Calibri Light" w:cs="Calibri Light"/>
                <w:b/>
                <w:bCs/>
              </w:rPr>
              <w:t xml:space="preserve">Ціна одиниці </w:t>
            </w:r>
          </w:p>
          <w:p w:rsidR="003868C1" w:rsidRDefault="003868C1">
            <w:pPr>
              <w:jc w:val="center"/>
              <w:rPr>
                <w:rFonts w:ascii="Calibri Light" w:hAnsi="Calibri Light" w:cs="Calibri Light"/>
                <w:b/>
                <w:bCs/>
              </w:rPr>
            </w:pPr>
            <w:r>
              <w:rPr>
                <w:rFonts w:ascii="Calibri Light" w:hAnsi="Calibri Light" w:cs="Calibri Light"/>
                <w:b/>
                <w:bCs/>
              </w:rPr>
              <w:t>(грн)</w:t>
            </w:r>
          </w:p>
        </w:tc>
        <w:tc>
          <w:tcPr>
            <w:tcW w:w="590" w:type="pct"/>
            <w:tcBorders>
              <w:top w:val="single" w:sz="8" w:space="0" w:color="auto"/>
              <w:left w:val="single" w:sz="4" w:space="0" w:color="auto"/>
              <w:bottom w:val="single" w:sz="4" w:space="0" w:color="auto"/>
              <w:right w:val="single" w:sz="8" w:space="0" w:color="auto"/>
            </w:tcBorders>
            <w:shd w:val="clear" w:color="000000" w:fill="C0C0C0"/>
            <w:vAlign w:val="center"/>
          </w:tcPr>
          <w:p w:rsidR="003868C1" w:rsidRDefault="003868C1">
            <w:pPr>
              <w:jc w:val="center"/>
              <w:rPr>
                <w:rFonts w:ascii="Calibri Light" w:hAnsi="Calibri Light" w:cs="Calibri Light"/>
                <w:b/>
                <w:bCs/>
              </w:rPr>
            </w:pPr>
            <w:r>
              <w:rPr>
                <w:rFonts w:ascii="Calibri Light" w:hAnsi="Calibri Light" w:cs="Calibri Light"/>
                <w:b/>
                <w:bCs/>
              </w:rPr>
              <w:t xml:space="preserve">За рахунок гранту </w:t>
            </w:r>
          </w:p>
          <w:p w:rsidR="003868C1" w:rsidRDefault="003868C1">
            <w:pPr>
              <w:jc w:val="center"/>
              <w:rPr>
                <w:rFonts w:ascii="Calibri Light" w:hAnsi="Calibri Light" w:cs="Calibri Light"/>
                <w:b/>
                <w:bCs/>
              </w:rPr>
            </w:pPr>
            <w:r>
              <w:rPr>
                <w:rFonts w:ascii="Calibri Light" w:hAnsi="Calibri Light" w:cs="Calibri Light"/>
                <w:b/>
                <w:bCs/>
              </w:rPr>
              <w:t>(грн)</w:t>
            </w:r>
          </w:p>
        </w:tc>
        <w:tc>
          <w:tcPr>
            <w:tcW w:w="615" w:type="pct"/>
            <w:tcBorders>
              <w:top w:val="single" w:sz="8" w:space="0" w:color="auto"/>
              <w:left w:val="single" w:sz="4" w:space="0" w:color="auto"/>
              <w:bottom w:val="single" w:sz="4" w:space="0" w:color="auto"/>
              <w:right w:val="single" w:sz="8" w:space="0" w:color="auto"/>
            </w:tcBorders>
            <w:shd w:val="clear" w:color="000000" w:fill="C0C0C0"/>
            <w:vAlign w:val="center"/>
          </w:tcPr>
          <w:p w:rsidR="003868C1" w:rsidRDefault="003868C1">
            <w:pPr>
              <w:jc w:val="center"/>
              <w:rPr>
                <w:rFonts w:ascii="Calibri Light" w:hAnsi="Calibri Light" w:cs="Calibri Light"/>
                <w:b/>
                <w:bCs/>
              </w:rPr>
            </w:pPr>
            <w:r>
              <w:rPr>
                <w:rFonts w:ascii="Calibri Light" w:hAnsi="Calibri Light" w:cs="Calibri Light"/>
                <w:b/>
                <w:bCs/>
              </w:rPr>
              <w:t>Власний</w:t>
            </w:r>
          </w:p>
          <w:p w:rsidR="003868C1" w:rsidRDefault="003868C1">
            <w:pPr>
              <w:jc w:val="center"/>
              <w:rPr>
                <w:rFonts w:ascii="Calibri Light" w:hAnsi="Calibri Light" w:cs="Calibri Light"/>
                <w:b/>
                <w:bCs/>
              </w:rPr>
            </w:pPr>
            <w:r>
              <w:rPr>
                <w:rFonts w:ascii="Calibri Light" w:hAnsi="Calibri Light" w:cs="Calibri Light"/>
                <w:b/>
                <w:bCs/>
              </w:rPr>
              <w:t>внесок (грн.)</w:t>
            </w:r>
          </w:p>
        </w:tc>
        <w:tc>
          <w:tcPr>
            <w:tcW w:w="821" w:type="pct"/>
            <w:tcBorders>
              <w:top w:val="single" w:sz="8" w:space="0" w:color="auto"/>
              <w:left w:val="single" w:sz="4" w:space="0" w:color="auto"/>
              <w:bottom w:val="single" w:sz="4" w:space="0" w:color="auto"/>
              <w:right w:val="single" w:sz="8" w:space="0" w:color="auto"/>
            </w:tcBorders>
            <w:shd w:val="clear" w:color="000000" w:fill="C0C0C0"/>
            <w:vAlign w:val="center"/>
          </w:tcPr>
          <w:p w:rsidR="003868C1" w:rsidRDefault="003868C1">
            <w:pPr>
              <w:jc w:val="center"/>
              <w:rPr>
                <w:rFonts w:ascii="Calibri Light" w:hAnsi="Calibri Light" w:cs="Calibri Light"/>
                <w:b/>
                <w:bCs/>
              </w:rPr>
            </w:pPr>
            <w:r>
              <w:rPr>
                <w:rFonts w:ascii="Calibri Light" w:hAnsi="Calibri Light" w:cs="Calibri Light"/>
                <w:b/>
                <w:bCs/>
              </w:rPr>
              <w:t>ЗАГАЛЬНА СУМА</w:t>
            </w:r>
          </w:p>
          <w:p w:rsidR="003868C1" w:rsidRDefault="003868C1">
            <w:pPr>
              <w:jc w:val="center"/>
              <w:rPr>
                <w:rFonts w:ascii="Calibri Light" w:hAnsi="Calibri Light" w:cs="Calibri Light"/>
                <w:b/>
                <w:bCs/>
              </w:rPr>
            </w:pPr>
            <w:r>
              <w:rPr>
                <w:rFonts w:ascii="Calibri Light" w:hAnsi="Calibri Light" w:cs="Calibri Light"/>
                <w:b/>
                <w:bCs/>
              </w:rPr>
              <w:t>(грн.)</w:t>
            </w:r>
          </w:p>
          <w:p w:rsidR="003868C1" w:rsidRDefault="003868C1">
            <w:pPr>
              <w:jc w:val="center"/>
              <w:rPr>
                <w:rFonts w:ascii="Calibri Light" w:hAnsi="Calibri Light" w:cs="Calibri Light"/>
                <w:b/>
                <w:bCs/>
              </w:rPr>
            </w:pPr>
          </w:p>
        </w:tc>
      </w:tr>
      <w:tr w:rsidR="003868C1">
        <w:trPr>
          <w:trHeight w:val="318"/>
        </w:trPr>
        <w:tc>
          <w:tcPr>
            <w:tcW w:w="1074" w:type="pct"/>
            <w:tcBorders>
              <w:top w:val="single" w:sz="8" w:space="0" w:color="auto"/>
              <w:left w:val="single" w:sz="8" w:space="0" w:color="auto"/>
              <w:bottom w:val="single" w:sz="4" w:space="0" w:color="auto"/>
              <w:right w:val="single" w:sz="4" w:space="0" w:color="auto"/>
            </w:tcBorders>
            <w:shd w:val="clear" w:color="000000" w:fill="C0C0C0"/>
            <w:vAlign w:val="center"/>
          </w:tcPr>
          <w:p w:rsidR="003868C1" w:rsidRDefault="003868C1">
            <w:pPr>
              <w:jc w:val="center"/>
              <w:rPr>
                <w:rFonts w:ascii="Calibri Light" w:hAnsi="Calibri Light" w:cs="Calibri Light"/>
                <w:b/>
                <w:bCs/>
                <w:sz w:val="22"/>
                <w:szCs w:val="22"/>
              </w:rPr>
            </w:pPr>
            <w:r>
              <w:rPr>
                <w:rFonts w:ascii="Calibri Light" w:hAnsi="Calibri Light" w:cs="Calibri Light"/>
                <w:b/>
                <w:bCs/>
                <w:sz w:val="22"/>
                <w:szCs w:val="22"/>
              </w:rPr>
              <w:t>1</w:t>
            </w:r>
          </w:p>
        </w:tc>
        <w:tc>
          <w:tcPr>
            <w:tcW w:w="644" w:type="pct"/>
            <w:tcBorders>
              <w:top w:val="single" w:sz="8" w:space="0" w:color="auto"/>
              <w:left w:val="nil"/>
              <w:bottom w:val="single" w:sz="4" w:space="0" w:color="auto"/>
              <w:right w:val="single" w:sz="4" w:space="0" w:color="auto"/>
            </w:tcBorders>
            <w:shd w:val="clear" w:color="000000" w:fill="C0C0C0"/>
            <w:vAlign w:val="center"/>
          </w:tcPr>
          <w:p w:rsidR="003868C1" w:rsidRDefault="003868C1">
            <w:pPr>
              <w:jc w:val="center"/>
              <w:rPr>
                <w:rFonts w:ascii="Calibri Light" w:hAnsi="Calibri Light" w:cs="Calibri Light"/>
                <w:b/>
                <w:bCs/>
                <w:sz w:val="22"/>
                <w:szCs w:val="22"/>
              </w:rPr>
            </w:pPr>
            <w:r>
              <w:rPr>
                <w:rFonts w:ascii="Calibri Light" w:hAnsi="Calibri Light" w:cs="Calibri Light"/>
                <w:b/>
                <w:bCs/>
                <w:sz w:val="22"/>
                <w:szCs w:val="22"/>
              </w:rPr>
              <w:t>2</w:t>
            </w:r>
          </w:p>
        </w:tc>
        <w:tc>
          <w:tcPr>
            <w:tcW w:w="680" w:type="pct"/>
            <w:tcBorders>
              <w:top w:val="single" w:sz="8" w:space="0" w:color="auto"/>
              <w:left w:val="nil"/>
              <w:bottom w:val="single" w:sz="4" w:space="0" w:color="auto"/>
              <w:right w:val="single" w:sz="4" w:space="0" w:color="auto"/>
            </w:tcBorders>
            <w:shd w:val="clear" w:color="000000" w:fill="C0C0C0"/>
            <w:vAlign w:val="center"/>
          </w:tcPr>
          <w:p w:rsidR="003868C1" w:rsidRDefault="003868C1">
            <w:pPr>
              <w:jc w:val="center"/>
              <w:rPr>
                <w:rFonts w:ascii="Calibri Light" w:hAnsi="Calibri Light" w:cs="Calibri Light"/>
                <w:b/>
                <w:bCs/>
                <w:sz w:val="22"/>
                <w:szCs w:val="22"/>
              </w:rPr>
            </w:pPr>
            <w:r>
              <w:rPr>
                <w:rFonts w:ascii="Calibri Light" w:hAnsi="Calibri Light" w:cs="Calibri Light"/>
                <w:b/>
                <w:bCs/>
                <w:sz w:val="22"/>
                <w:szCs w:val="22"/>
              </w:rPr>
              <w:t>3</w:t>
            </w:r>
          </w:p>
        </w:tc>
        <w:tc>
          <w:tcPr>
            <w:tcW w:w="575" w:type="pct"/>
            <w:tcBorders>
              <w:top w:val="single" w:sz="8" w:space="0" w:color="auto"/>
              <w:left w:val="nil"/>
              <w:bottom w:val="single" w:sz="4" w:space="0" w:color="auto"/>
              <w:right w:val="single" w:sz="4" w:space="0" w:color="auto"/>
            </w:tcBorders>
            <w:shd w:val="clear" w:color="000000" w:fill="C0C0C0"/>
            <w:vAlign w:val="center"/>
          </w:tcPr>
          <w:p w:rsidR="003868C1" w:rsidRDefault="003868C1">
            <w:pPr>
              <w:jc w:val="center"/>
              <w:rPr>
                <w:rFonts w:ascii="Calibri Light" w:hAnsi="Calibri Light" w:cs="Calibri Light"/>
                <w:b/>
                <w:bCs/>
                <w:sz w:val="22"/>
                <w:szCs w:val="22"/>
              </w:rPr>
            </w:pPr>
            <w:r>
              <w:rPr>
                <w:rFonts w:ascii="Calibri Light" w:hAnsi="Calibri Light" w:cs="Calibri Light"/>
                <w:b/>
                <w:bCs/>
                <w:sz w:val="22"/>
                <w:szCs w:val="22"/>
              </w:rPr>
              <w:t>4</w:t>
            </w:r>
          </w:p>
        </w:tc>
        <w:tc>
          <w:tcPr>
            <w:tcW w:w="590" w:type="pct"/>
            <w:tcBorders>
              <w:top w:val="single" w:sz="8" w:space="0" w:color="auto"/>
              <w:left w:val="single" w:sz="4" w:space="0" w:color="auto"/>
              <w:bottom w:val="single" w:sz="4" w:space="0" w:color="auto"/>
              <w:right w:val="single" w:sz="8" w:space="0" w:color="auto"/>
            </w:tcBorders>
            <w:shd w:val="clear" w:color="000000" w:fill="C0C0C0"/>
            <w:vAlign w:val="center"/>
          </w:tcPr>
          <w:p w:rsidR="003868C1" w:rsidRDefault="003868C1">
            <w:pPr>
              <w:jc w:val="center"/>
              <w:rPr>
                <w:rFonts w:ascii="Calibri Light" w:hAnsi="Calibri Light" w:cs="Calibri Light"/>
                <w:b/>
                <w:bCs/>
                <w:sz w:val="22"/>
                <w:szCs w:val="22"/>
              </w:rPr>
            </w:pPr>
            <w:r>
              <w:rPr>
                <w:rFonts w:ascii="Calibri Light" w:hAnsi="Calibri Light" w:cs="Calibri Light"/>
                <w:b/>
                <w:bCs/>
                <w:sz w:val="22"/>
                <w:szCs w:val="22"/>
              </w:rPr>
              <w:t>5</w:t>
            </w:r>
          </w:p>
        </w:tc>
        <w:tc>
          <w:tcPr>
            <w:tcW w:w="615" w:type="pct"/>
            <w:tcBorders>
              <w:top w:val="single" w:sz="8" w:space="0" w:color="auto"/>
              <w:left w:val="single" w:sz="4" w:space="0" w:color="auto"/>
              <w:bottom w:val="single" w:sz="4" w:space="0" w:color="auto"/>
              <w:right w:val="single" w:sz="8" w:space="0" w:color="auto"/>
            </w:tcBorders>
            <w:shd w:val="clear" w:color="000000" w:fill="C0C0C0"/>
          </w:tcPr>
          <w:p w:rsidR="003868C1" w:rsidRDefault="003868C1">
            <w:pPr>
              <w:jc w:val="center"/>
              <w:rPr>
                <w:rFonts w:ascii="Calibri Light" w:hAnsi="Calibri Light" w:cs="Calibri Light"/>
                <w:b/>
                <w:bCs/>
                <w:sz w:val="22"/>
                <w:szCs w:val="22"/>
              </w:rPr>
            </w:pPr>
            <w:r>
              <w:rPr>
                <w:rFonts w:ascii="Calibri Light" w:hAnsi="Calibri Light" w:cs="Calibri Light"/>
                <w:b/>
                <w:bCs/>
                <w:sz w:val="22"/>
                <w:szCs w:val="22"/>
              </w:rPr>
              <w:t>6</w:t>
            </w:r>
          </w:p>
        </w:tc>
        <w:tc>
          <w:tcPr>
            <w:tcW w:w="821" w:type="pct"/>
            <w:tcBorders>
              <w:top w:val="single" w:sz="8" w:space="0" w:color="auto"/>
              <w:left w:val="single" w:sz="4" w:space="0" w:color="auto"/>
              <w:bottom w:val="single" w:sz="4" w:space="0" w:color="auto"/>
              <w:right w:val="single" w:sz="8" w:space="0" w:color="auto"/>
            </w:tcBorders>
            <w:shd w:val="clear" w:color="000000" w:fill="C0C0C0"/>
          </w:tcPr>
          <w:p w:rsidR="003868C1" w:rsidRDefault="003868C1">
            <w:pPr>
              <w:jc w:val="center"/>
              <w:rPr>
                <w:rFonts w:ascii="Calibri Light" w:hAnsi="Calibri Light" w:cs="Calibri Light"/>
                <w:b/>
                <w:bCs/>
                <w:sz w:val="22"/>
                <w:szCs w:val="22"/>
              </w:rPr>
            </w:pPr>
            <w:r>
              <w:rPr>
                <w:rFonts w:ascii="Calibri Light" w:hAnsi="Calibri Light" w:cs="Calibri Light"/>
                <w:b/>
                <w:bCs/>
                <w:sz w:val="22"/>
                <w:szCs w:val="22"/>
              </w:rPr>
              <w:t>7</w:t>
            </w:r>
          </w:p>
        </w:tc>
      </w:tr>
      <w:tr w:rsidR="003868C1">
        <w:trPr>
          <w:trHeight w:val="255"/>
        </w:trPr>
        <w:tc>
          <w:tcPr>
            <w:tcW w:w="1074" w:type="pct"/>
            <w:tcBorders>
              <w:top w:val="nil"/>
              <w:left w:val="single" w:sz="8" w:space="0" w:color="auto"/>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1. Оплата праці персоналу (включаючи всі необхідні податки та платежі)*</w:t>
            </w:r>
          </w:p>
        </w:tc>
        <w:tc>
          <w:tcPr>
            <w:tcW w:w="644" w:type="pct"/>
            <w:tcBorders>
              <w:top w:val="nil"/>
              <w:left w:val="nil"/>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w:t>
            </w:r>
          </w:p>
        </w:tc>
        <w:tc>
          <w:tcPr>
            <w:tcW w:w="680" w:type="pct"/>
            <w:tcBorders>
              <w:top w:val="nil"/>
              <w:left w:val="nil"/>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w:t>
            </w:r>
          </w:p>
        </w:tc>
        <w:tc>
          <w:tcPr>
            <w:tcW w:w="575" w:type="pct"/>
            <w:tcBorders>
              <w:top w:val="nil"/>
              <w:left w:val="nil"/>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w:t>
            </w:r>
          </w:p>
        </w:tc>
        <w:tc>
          <w:tcPr>
            <w:tcW w:w="590" w:type="pct"/>
            <w:tcBorders>
              <w:top w:val="nil"/>
              <w:left w:val="single" w:sz="4" w:space="0" w:color="auto"/>
              <w:bottom w:val="single" w:sz="4" w:space="0" w:color="auto"/>
              <w:right w:val="single" w:sz="8" w:space="0" w:color="auto"/>
            </w:tcBorders>
            <w:shd w:val="clear" w:color="000000" w:fill="C0C0C0"/>
          </w:tcPr>
          <w:p w:rsidR="003868C1" w:rsidRDefault="003868C1">
            <w:pPr>
              <w:jc w:val="center"/>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shd w:val="clear" w:color="000000" w:fill="C0C0C0"/>
          </w:tcPr>
          <w:p w:rsidR="003868C1" w:rsidRDefault="003868C1">
            <w:pPr>
              <w:jc w:val="center"/>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shd w:val="clear" w:color="000000" w:fill="C0C0C0"/>
          </w:tcPr>
          <w:p w:rsidR="003868C1" w:rsidRDefault="003868C1">
            <w:pPr>
              <w:jc w:val="center"/>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xml:space="preserve">1.1.1. Керівник проекту </w:t>
            </w:r>
          </w:p>
          <w:p w:rsidR="003868C1" w:rsidRDefault="003868C1">
            <w:pPr>
              <w:rPr>
                <w:rFonts w:ascii="Calibri Light" w:hAnsi="Calibri Light" w:cs="Calibri Light"/>
                <w:sz w:val="22"/>
                <w:szCs w:val="22"/>
              </w:rPr>
            </w:pPr>
            <w:r>
              <w:rPr>
                <w:rFonts w:ascii="Calibri Light" w:hAnsi="Calibri Light" w:cs="Calibri Light"/>
                <w:sz w:val="22"/>
                <w:szCs w:val="22"/>
              </w:rPr>
              <w:t>(% зайнятості)</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місяць</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xml:space="preserve">1.1.2. Бухгалтер проекту </w:t>
            </w:r>
          </w:p>
          <w:p w:rsidR="003868C1" w:rsidRDefault="003868C1">
            <w:pPr>
              <w:rPr>
                <w:rFonts w:ascii="Calibri Light" w:hAnsi="Calibri Light" w:cs="Calibri Light"/>
                <w:sz w:val="22"/>
                <w:szCs w:val="22"/>
              </w:rPr>
            </w:pPr>
            <w:r>
              <w:rPr>
                <w:rFonts w:ascii="Calibri Light" w:hAnsi="Calibri Light" w:cs="Calibri Light"/>
                <w:sz w:val="22"/>
                <w:szCs w:val="22"/>
              </w:rPr>
              <w:t>(% зайнятості)</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xml:space="preserve">1.1.3.Фахівець ….  </w:t>
            </w:r>
          </w:p>
          <w:p w:rsidR="003868C1" w:rsidRDefault="003868C1">
            <w:pPr>
              <w:rPr>
                <w:rFonts w:ascii="Calibri Light" w:hAnsi="Calibri Light" w:cs="Calibri Light"/>
                <w:sz w:val="22"/>
                <w:szCs w:val="22"/>
              </w:rPr>
            </w:pPr>
            <w:r>
              <w:rPr>
                <w:rFonts w:ascii="Calibri Light" w:hAnsi="Calibri Light" w:cs="Calibri Light"/>
                <w:sz w:val="22"/>
                <w:szCs w:val="22"/>
              </w:rPr>
              <w:t>(% зайнятості)</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xml:space="preserve">1.2 Залучені консультанти, експерти </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b/>
                <w:bCs/>
                <w:i/>
                <w:iCs/>
                <w:sz w:val="22"/>
                <w:szCs w:val="22"/>
              </w:rPr>
            </w:pPr>
            <w:r>
              <w:rPr>
                <w:rFonts w:ascii="Calibri Light" w:hAnsi="Calibri Light" w:cs="Calibri Light"/>
                <w:b/>
                <w:bCs/>
                <w:i/>
                <w:iCs/>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xml:space="preserve">1.2.1. </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xml:space="preserve">1.2.2. </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1.2.3</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Всього по ст. 1.</w:t>
            </w:r>
          </w:p>
        </w:tc>
        <w:tc>
          <w:tcPr>
            <w:tcW w:w="644" w:type="pct"/>
            <w:tcBorders>
              <w:top w:val="nil"/>
              <w:left w:val="nil"/>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680" w:type="pct"/>
            <w:tcBorders>
              <w:top w:val="nil"/>
              <w:left w:val="nil"/>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575" w:type="pct"/>
            <w:tcBorders>
              <w:top w:val="nil"/>
              <w:left w:val="nil"/>
              <w:bottom w:val="single" w:sz="4" w:space="0" w:color="auto"/>
              <w:right w:val="single" w:sz="4"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 </w:t>
            </w:r>
          </w:p>
        </w:tc>
        <w:tc>
          <w:tcPr>
            <w:tcW w:w="590" w:type="pct"/>
            <w:tcBorders>
              <w:top w:val="nil"/>
              <w:left w:val="single" w:sz="4" w:space="0" w:color="auto"/>
              <w:bottom w:val="single" w:sz="4" w:space="0" w:color="auto"/>
              <w:right w:val="single" w:sz="8"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0,00</w:t>
            </w:r>
          </w:p>
        </w:tc>
        <w:tc>
          <w:tcPr>
            <w:tcW w:w="615" w:type="pct"/>
            <w:tcBorders>
              <w:top w:val="nil"/>
              <w:left w:val="single" w:sz="4" w:space="0" w:color="auto"/>
              <w:bottom w:val="single" w:sz="4"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c>
          <w:tcPr>
            <w:tcW w:w="821" w:type="pct"/>
            <w:tcBorders>
              <w:top w:val="nil"/>
              <w:left w:val="single" w:sz="4" w:space="0" w:color="auto"/>
              <w:bottom w:val="single" w:sz="4"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xml:space="preserve">2. Прямі витрати </w:t>
            </w:r>
          </w:p>
        </w:tc>
        <w:tc>
          <w:tcPr>
            <w:tcW w:w="644" w:type="pct"/>
            <w:tcBorders>
              <w:top w:val="nil"/>
              <w:left w:val="nil"/>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w:t>
            </w:r>
          </w:p>
        </w:tc>
        <w:tc>
          <w:tcPr>
            <w:tcW w:w="680" w:type="pct"/>
            <w:tcBorders>
              <w:top w:val="nil"/>
              <w:left w:val="nil"/>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w:t>
            </w:r>
          </w:p>
        </w:tc>
        <w:tc>
          <w:tcPr>
            <w:tcW w:w="575" w:type="pct"/>
            <w:tcBorders>
              <w:top w:val="nil"/>
              <w:left w:val="nil"/>
              <w:bottom w:val="single" w:sz="4" w:space="0" w:color="auto"/>
              <w:right w:val="single" w:sz="4" w:space="0" w:color="auto"/>
            </w:tcBorders>
            <w:shd w:val="clear" w:color="000000" w:fill="C0C0C0"/>
            <w:vAlign w:val="bottom"/>
          </w:tcPr>
          <w:p w:rsidR="003868C1" w:rsidRDefault="003868C1">
            <w:pPr>
              <w:jc w:val="right"/>
              <w:rPr>
                <w:rFonts w:ascii="Calibri Light" w:hAnsi="Calibri Light" w:cs="Calibri Light"/>
                <w:b/>
                <w:bCs/>
                <w:i/>
                <w:iCs/>
                <w:sz w:val="22"/>
                <w:szCs w:val="22"/>
              </w:rPr>
            </w:pPr>
            <w:r>
              <w:rPr>
                <w:rFonts w:ascii="Calibri Light" w:hAnsi="Calibri Light" w:cs="Calibri Light"/>
                <w:b/>
                <w:bCs/>
                <w:i/>
                <w:iCs/>
                <w:sz w:val="22"/>
                <w:szCs w:val="22"/>
              </w:rPr>
              <w:t> </w:t>
            </w:r>
          </w:p>
        </w:tc>
        <w:tc>
          <w:tcPr>
            <w:tcW w:w="590" w:type="pct"/>
            <w:tcBorders>
              <w:top w:val="nil"/>
              <w:left w:val="single" w:sz="4" w:space="0" w:color="auto"/>
              <w:bottom w:val="single" w:sz="4" w:space="0" w:color="auto"/>
              <w:right w:val="single" w:sz="8" w:space="0" w:color="auto"/>
            </w:tcBorders>
            <w:shd w:val="clear" w:color="000000" w:fill="C0C0C0"/>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b/>
                <w:bCs/>
                <w:sz w:val="22"/>
                <w:szCs w:val="22"/>
              </w:rPr>
            </w:pPr>
            <w:r>
              <w:rPr>
                <w:rFonts w:ascii="Calibri Light" w:hAnsi="Calibri Light" w:cs="Calibri Light"/>
                <w:b/>
                <w:bCs/>
                <w:sz w:val="22"/>
                <w:szCs w:val="22"/>
              </w:rPr>
              <w:t>Захід 1. (назва)…</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вид витрат…</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вид витрат…</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вид витрат…</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b/>
                <w:bCs/>
                <w:sz w:val="22"/>
                <w:szCs w:val="22"/>
              </w:rPr>
            </w:pPr>
            <w:r>
              <w:rPr>
                <w:rFonts w:ascii="Calibri Light" w:hAnsi="Calibri Light" w:cs="Calibri Light"/>
                <w:b/>
                <w:bCs/>
                <w:sz w:val="22"/>
                <w:szCs w:val="22"/>
              </w:rPr>
              <w:t>Захід 2. (назва)…</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b/>
                <w:bCs/>
                <w:sz w:val="22"/>
                <w:szCs w:val="22"/>
              </w:rPr>
            </w:pPr>
            <w:r>
              <w:rPr>
                <w:rFonts w:ascii="Calibri Light" w:hAnsi="Calibri Light" w:cs="Calibri Light"/>
                <w:b/>
                <w:bCs/>
                <w:sz w:val="22"/>
                <w:szCs w:val="22"/>
              </w:rPr>
              <w:t xml:space="preserve">Захід 3. (назва)……  </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Всього по ст.2.</w:t>
            </w:r>
          </w:p>
        </w:tc>
        <w:tc>
          <w:tcPr>
            <w:tcW w:w="644" w:type="pct"/>
            <w:tcBorders>
              <w:top w:val="nil"/>
              <w:left w:val="nil"/>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680" w:type="pct"/>
            <w:tcBorders>
              <w:top w:val="nil"/>
              <w:left w:val="nil"/>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575" w:type="pct"/>
            <w:tcBorders>
              <w:top w:val="nil"/>
              <w:left w:val="nil"/>
              <w:bottom w:val="single" w:sz="4" w:space="0" w:color="auto"/>
              <w:right w:val="single" w:sz="4"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 </w:t>
            </w:r>
          </w:p>
        </w:tc>
        <w:tc>
          <w:tcPr>
            <w:tcW w:w="590" w:type="pct"/>
            <w:tcBorders>
              <w:top w:val="nil"/>
              <w:left w:val="single" w:sz="4" w:space="0" w:color="auto"/>
              <w:bottom w:val="single" w:sz="4" w:space="0" w:color="auto"/>
              <w:right w:val="single" w:sz="8"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0,00</w:t>
            </w:r>
          </w:p>
        </w:tc>
        <w:tc>
          <w:tcPr>
            <w:tcW w:w="615" w:type="pct"/>
            <w:tcBorders>
              <w:top w:val="nil"/>
              <w:left w:val="single" w:sz="4" w:space="0" w:color="auto"/>
              <w:bottom w:val="single" w:sz="4"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c>
          <w:tcPr>
            <w:tcW w:w="821" w:type="pct"/>
            <w:tcBorders>
              <w:top w:val="nil"/>
              <w:left w:val="single" w:sz="4" w:space="0" w:color="auto"/>
              <w:bottom w:val="single" w:sz="4"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3. Друк, тиражування*</w:t>
            </w:r>
          </w:p>
        </w:tc>
        <w:tc>
          <w:tcPr>
            <w:tcW w:w="644" w:type="pct"/>
            <w:tcBorders>
              <w:top w:val="nil"/>
              <w:left w:val="nil"/>
              <w:bottom w:val="single" w:sz="4" w:space="0" w:color="auto"/>
              <w:right w:val="single" w:sz="4" w:space="0" w:color="auto"/>
            </w:tcBorders>
            <w:shd w:val="clear" w:color="000000" w:fill="C0C0C0"/>
          </w:tcPr>
          <w:p w:rsidR="003868C1" w:rsidRDefault="003868C1">
            <w:pPr>
              <w:rPr>
                <w:rFonts w:ascii="Calibri Light" w:hAnsi="Calibri Light" w:cs="Calibri Light"/>
                <w:i/>
                <w:iCs/>
                <w:sz w:val="22"/>
                <w:szCs w:val="22"/>
              </w:rPr>
            </w:pPr>
            <w:r>
              <w:rPr>
                <w:rFonts w:ascii="Calibri Light" w:hAnsi="Calibri Light" w:cs="Calibri Light"/>
                <w:i/>
                <w:iCs/>
                <w:sz w:val="22"/>
                <w:szCs w:val="22"/>
              </w:rPr>
              <w:t> </w:t>
            </w:r>
          </w:p>
        </w:tc>
        <w:tc>
          <w:tcPr>
            <w:tcW w:w="680" w:type="pct"/>
            <w:tcBorders>
              <w:top w:val="nil"/>
              <w:left w:val="nil"/>
              <w:bottom w:val="single" w:sz="4" w:space="0" w:color="auto"/>
              <w:right w:val="single" w:sz="4" w:space="0" w:color="auto"/>
            </w:tcBorders>
            <w:shd w:val="clear" w:color="000000" w:fill="C0C0C0"/>
          </w:tcPr>
          <w:p w:rsidR="003868C1" w:rsidRDefault="003868C1">
            <w:pPr>
              <w:rPr>
                <w:rFonts w:ascii="Calibri Light" w:hAnsi="Calibri Light" w:cs="Calibri Light"/>
                <w:i/>
                <w:iCs/>
                <w:sz w:val="22"/>
                <w:szCs w:val="22"/>
              </w:rPr>
            </w:pPr>
            <w:r>
              <w:rPr>
                <w:rFonts w:ascii="Calibri Light" w:hAnsi="Calibri Light" w:cs="Calibri Light"/>
                <w:i/>
                <w:iCs/>
                <w:sz w:val="22"/>
                <w:szCs w:val="22"/>
              </w:rPr>
              <w:t> </w:t>
            </w:r>
          </w:p>
        </w:tc>
        <w:tc>
          <w:tcPr>
            <w:tcW w:w="575" w:type="pct"/>
            <w:tcBorders>
              <w:top w:val="nil"/>
              <w:left w:val="nil"/>
              <w:bottom w:val="single" w:sz="4" w:space="0" w:color="auto"/>
              <w:right w:val="single" w:sz="4" w:space="0" w:color="auto"/>
            </w:tcBorders>
            <w:shd w:val="clear" w:color="000000" w:fill="C0C0C0"/>
            <w:vAlign w:val="bottom"/>
          </w:tcPr>
          <w:p w:rsidR="003868C1" w:rsidRDefault="003868C1">
            <w:pPr>
              <w:jc w:val="right"/>
              <w:rPr>
                <w:rFonts w:ascii="Calibri Light" w:hAnsi="Calibri Light" w:cs="Calibri Light"/>
                <w:i/>
                <w:iCs/>
                <w:sz w:val="22"/>
                <w:szCs w:val="22"/>
              </w:rPr>
            </w:pPr>
            <w:r>
              <w:rPr>
                <w:rFonts w:ascii="Calibri Light" w:hAnsi="Calibri Light" w:cs="Calibri Light"/>
                <w:i/>
                <w:iCs/>
                <w:sz w:val="22"/>
                <w:szCs w:val="22"/>
              </w:rPr>
              <w:t> </w:t>
            </w:r>
          </w:p>
        </w:tc>
        <w:tc>
          <w:tcPr>
            <w:tcW w:w="590" w:type="pct"/>
            <w:tcBorders>
              <w:top w:val="nil"/>
              <w:left w:val="single" w:sz="4" w:space="0" w:color="auto"/>
              <w:bottom w:val="single" w:sz="4" w:space="0" w:color="auto"/>
              <w:right w:val="single" w:sz="8" w:space="0" w:color="auto"/>
            </w:tcBorders>
            <w:shd w:val="clear" w:color="000000" w:fill="C0C0C0"/>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Брошура (назва)</w:t>
            </w:r>
          </w:p>
        </w:tc>
        <w:tc>
          <w:tcPr>
            <w:tcW w:w="644" w:type="pct"/>
            <w:tcBorders>
              <w:top w:val="nil"/>
              <w:left w:val="nil"/>
              <w:bottom w:val="single" w:sz="4" w:space="0" w:color="auto"/>
              <w:right w:val="single" w:sz="4" w:space="0" w:color="auto"/>
            </w:tcBorders>
            <w:vAlign w:val="bottom"/>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Буклет (назва)</w:t>
            </w:r>
          </w:p>
        </w:tc>
        <w:tc>
          <w:tcPr>
            <w:tcW w:w="644" w:type="pct"/>
            <w:tcBorders>
              <w:top w:val="nil"/>
              <w:left w:val="nil"/>
              <w:bottom w:val="single" w:sz="4" w:space="0" w:color="auto"/>
              <w:right w:val="single" w:sz="4" w:space="0" w:color="auto"/>
            </w:tcBorders>
            <w:vAlign w:val="bottom"/>
          </w:tcPr>
          <w:p w:rsidR="003868C1" w:rsidRDefault="003868C1">
            <w:pPr>
              <w:rPr>
                <w:rFonts w:ascii="Calibri Light" w:hAnsi="Calibri Light" w:cs="Calibri Light"/>
                <w:sz w:val="22"/>
                <w:szCs w:val="22"/>
              </w:rPr>
            </w:pPr>
          </w:p>
        </w:tc>
        <w:tc>
          <w:tcPr>
            <w:tcW w:w="680"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Плакат (назва)</w:t>
            </w:r>
          </w:p>
        </w:tc>
        <w:tc>
          <w:tcPr>
            <w:tcW w:w="644" w:type="pct"/>
            <w:tcBorders>
              <w:top w:val="nil"/>
              <w:left w:val="nil"/>
              <w:bottom w:val="single" w:sz="4" w:space="0" w:color="auto"/>
              <w:right w:val="single" w:sz="4" w:space="0" w:color="auto"/>
            </w:tcBorders>
            <w:vAlign w:val="bottom"/>
          </w:tcPr>
          <w:p w:rsidR="003868C1" w:rsidRDefault="003868C1">
            <w:pPr>
              <w:rPr>
                <w:rFonts w:ascii="Calibri Light" w:hAnsi="Calibri Light" w:cs="Calibri Light"/>
                <w:sz w:val="22"/>
                <w:szCs w:val="22"/>
              </w:rPr>
            </w:pPr>
          </w:p>
        </w:tc>
        <w:tc>
          <w:tcPr>
            <w:tcW w:w="680"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nil"/>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Всього по ст.3.</w:t>
            </w:r>
          </w:p>
        </w:tc>
        <w:tc>
          <w:tcPr>
            <w:tcW w:w="644" w:type="pct"/>
            <w:tcBorders>
              <w:top w:val="nil"/>
              <w:left w:val="nil"/>
              <w:bottom w:val="nil"/>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680" w:type="pct"/>
            <w:tcBorders>
              <w:top w:val="nil"/>
              <w:left w:val="nil"/>
              <w:bottom w:val="nil"/>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575" w:type="pct"/>
            <w:tcBorders>
              <w:top w:val="nil"/>
              <w:left w:val="nil"/>
              <w:bottom w:val="nil"/>
              <w:right w:val="single" w:sz="4"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 </w:t>
            </w:r>
          </w:p>
        </w:tc>
        <w:tc>
          <w:tcPr>
            <w:tcW w:w="590" w:type="pct"/>
            <w:tcBorders>
              <w:top w:val="nil"/>
              <w:left w:val="single" w:sz="4" w:space="0" w:color="auto"/>
              <w:bottom w:val="nil"/>
              <w:right w:val="single" w:sz="8" w:space="0" w:color="auto"/>
            </w:tcBorders>
            <w:shd w:val="clear" w:color="000000" w:fill="969696"/>
            <w:vAlign w:val="bottom"/>
          </w:tcPr>
          <w:p w:rsidR="003868C1" w:rsidRDefault="003868C1">
            <w:pPr>
              <w:jc w:val="right"/>
              <w:rPr>
                <w:rFonts w:ascii="Calibri Light" w:hAnsi="Calibri Light" w:cs="Calibri Light"/>
                <w:b/>
                <w:bCs/>
                <w:i/>
                <w:iCs/>
                <w:sz w:val="22"/>
                <w:szCs w:val="22"/>
              </w:rPr>
            </w:pPr>
            <w:r>
              <w:rPr>
                <w:rFonts w:ascii="Calibri Light" w:hAnsi="Calibri Light" w:cs="Calibri Light"/>
                <w:b/>
                <w:bCs/>
                <w:i/>
                <w:iCs/>
                <w:sz w:val="22"/>
                <w:szCs w:val="22"/>
              </w:rPr>
              <w:t>0,00</w:t>
            </w:r>
          </w:p>
        </w:tc>
        <w:tc>
          <w:tcPr>
            <w:tcW w:w="615" w:type="pct"/>
            <w:tcBorders>
              <w:top w:val="nil"/>
              <w:left w:val="single" w:sz="4" w:space="0" w:color="auto"/>
              <w:bottom w:val="nil"/>
              <w:right w:val="single" w:sz="8" w:space="0" w:color="auto"/>
            </w:tcBorders>
            <w:shd w:val="clear" w:color="000000" w:fill="969696"/>
          </w:tcPr>
          <w:p w:rsidR="003868C1" w:rsidRDefault="003868C1">
            <w:pPr>
              <w:jc w:val="right"/>
              <w:rPr>
                <w:rFonts w:ascii="Calibri Light" w:hAnsi="Calibri Light" w:cs="Calibri Light"/>
                <w:b/>
                <w:bCs/>
                <w:i/>
                <w:iCs/>
                <w:sz w:val="22"/>
                <w:szCs w:val="22"/>
              </w:rPr>
            </w:pPr>
          </w:p>
        </w:tc>
        <w:tc>
          <w:tcPr>
            <w:tcW w:w="821" w:type="pct"/>
            <w:tcBorders>
              <w:top w:val="nil"/>
              <w:left w:val="single" w:sz="4" w:space="0" w:color="auto"/>
              <w:bottom w:val="nil"/>
              <w:right w:val="single" w:sz="8" w:space="0" w:color="auto"/>
            </w:tcBorders>
            <w:shd w:val="clear" w:color="000000" w:fill="969696"/>
          </w:tcPr>
          <w:p w:rsidR="003868C1" w:rsidRDefault="003868C1">
            <w:pPr>
              <w:jc w:val="right"/>
              <w:rPr>
                <w:rFonts w:ascii="Calibri Light" w:hAnsi="Calibri Light" w:cs="Calibri Light"/>
                <w:b/>
                <w:bCs/>
                <w:i/>
                <w:iCs/>
                <w:sz w:val="22"/>
                <w:szCs w:val="22"/>
              </w:rPr>
            </w:pPr>
          </w:p>
        </w:tc>
      </w:tr>
      <w:tr w:rsidR="003868C1">
        <w:trPr>
          <w:trHeight w:val="255"/>
        </w:trPr>
        <w:tc>
          <w:tcPr>
            <w:tcW w:w="1074" w:type="pct"/>
            <w:tcBorders>
              <w:top w:val="single" w:sz="4" w:space="0" w:color="auto"/>
              <w:left w:val="single" w:sz="8" w:space="0" w:color="auto"/>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4. Поїздки, відрядження, оренда транспорту</w:t>
            </w:r>
          </w:p>
        </w:tc>
        <w:tc>
          <w:tcPr>
            <w:tcW w:w="644" w:type="pct"/>
            <w:tcBorders>
              <w:top w:val="single" w:sz="4" w:space="0" w:color="auto"/>
              <w:left w:val="nil"/>
              <w:bottom w:val="single" w:sz="4" w:space="0" w:color="auto"/>
              <w:right w:val="single" w:sz="4" w:space="0" w:color="auto"/>
            </w:tcBorders>
            <w:shd w:val="clear" w:color="000000" w:fill="C0C0C0"/>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single" w:sz="4" w:space="0" w:color="auto"/>
              <w:left w:val="nil"/>
              <w:bottom w:val="single" w:sz="4" w:space="0" w:color="auto"/>
              <w:right w:val="single" w:sz="4" w:space="0" w:color="auto"/>
            </w:tcBorders>
            <w:shd w:val="clear" w:color="000000" w:fill="C0C0C0"/>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single" w:sz="4" w:space="0" w:color="auto"/>
              <w:left w:val="nil"/>
              <w:bottom w:val="single" w:sz="4" w:space="0" w:color="auto"/>
              <w:right w:val="single" w:sz="4" w:space="0" w:color="auto"/>
            </w:tcBorders>
            <w:shd w:val="clear" w:color="000000" w:fill="C0C0C0"/>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single" w:sz="4" w:space="0" w:color="auto"/>
              <w:left w:val="single" w:sz="4" w:space="0" w:color="auto"/>
              <w:bottom w:val="single" w:sz="4" w:space="0" w:color="auto"/>
              <w:right w:val="single" w:sz="8" w:space="0" w:color="auto"/>
            </w:tcBorders>
            <w:shd w:val="clear" w:color="000000" w:fill="C0C0C0"/>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single" w:sz="4" w:space="0" w:color="auto"/>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c>
          <w:tcPr>
            <w:tcW w:w="821" w:type="pct"/>
            <w:tcBorders>
              <w:top w:val="single" w:sz="4" w:space="0" w:color="auto"/>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Всього по ст. 4.</w:t>
            </w:r>
          </w:p>
        </w:tc>
        <w:tc>
          <w:tcPr>
            <w:tcW w:w="644" w:type="pct"/>
            <w:tcBorders>
              <w:top w:val="nil"/>
              <w:left w:val="nil"/>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680" w:type="pct"/>
            <w:tcBorders>
              <w:top w:val="nil"/>
              <w:left w:val="nil"/>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575" w:type="pct"/>
            <w:tcBorders>
              <w:top w:val="nil"/>
              <w:left w:val="nil"/>
              <w:bottom w:val="single" w:sz="4" w:space="0" w:color="auto"/>
              <w:right w:val="single" w:sz="4"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 </w:t>
            </w:r>
          </w:p>
        </w:tc>
        <w:tc>
          <w:tcPr>
            <w:tcW w:w="590" w:type="pct"/>
            <w:tcBorders>
              <w:top w:val="nil"/>
              <w:left w:val="single" w:sz="4" w:space="0" w:color="auto"/>
              <w:bottom w:val="single" w:sz="4" w:space="0" w:color="auto"/>
              <w:right w:val="single" w:sz="8"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0,00</w:t>
            </w:r>
          </w:p>
        </w:tc>
        <w:tc>
          <w:tcPr>
            <w:tcW w:w="615" w:type="pct"/>
            <w:tcBorders>
              <w:top w:val="nil"/>
              <w:left w:val="single" w:sz="4" w:space="0" w:color="auto"/>
              <w:bottom w:val="single" w:sz="4"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c>
          <w:tcPr>
            <w:tcW w:w="821" w:type="pct"/>
            <w:tcBorders>
              <w:top w:val="nil"/>
              <w:left w:val="single" w:sz="4" w:space="0" w:color="auto"/>
              <w:bottom w:val="single" w:sz="4"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xml:space="preserve">5. Адміністративні витрати </w:t>
            </w:r>
          </w:p>
        </w:tc>
        <w:tc>
          <w:tcPr>
            <w:tcW w:w="644" w:type="pct"/>
            <w:tcBorders>
              <w:top w:val="nil"/>
              <w:left w:val="nil"/>
              <w:bottom w:val="single" w:sz="4" w:space="0" w:color="auto"/>
              <w:right w:val="single" w:sz="4" w:space="0" w:color="auto"/>
            </w:tcBorders>
            <w:shd w:val="clear" w:color="000000" w:fill="C0C0C0"/>
          </w:tcPr>
          <w:p w:rsidR="003868C1" w:rsidRDefault="003868C1">
            <w:pPr>
              <w:rPr>
                <w:rFonts w:ascii="Calibri Light" w:hAnsi="Calibri Light" w:cs="Calibri Light"/>
                <w:i/>
                <w:iCs/>
                <w:sz w:val="22"/>
                <w:szCs w:val="22"/>
              </w:rPr>
            </w:pPr>
            <w:r>
              <w:rPr>
                <w:rFonts w:ascii="Calibri Light" w:hAnsi="Calibri Light" w:cs="Calibri Light"/>
                <w:i/>
                <w:iCs/>
                <w:sz w:val="22"/>
                <w:szCs w:val="22"/>
              </w:rPr>
              <w:t> </w:t>
            </w:r>
          </w:p>
        </w:tc>
        <w:tc>
          <w:tcPr>
            <w:tcW w:w="680" w:type="pct"/>
            <w:tcBorders>
              <w:top w:val="nil"/>
              <w:left w:val="nil"/>
              <w:bottom w:val="single" w:sz="4" w:space="0" w:color="auto"/>
              <w:right w:val="single" w:sz="4" w:space="0" w:color="auto"/>
            </w:tcBorders>
            <w:shd w:val="clear" w:color="000000" w:fill="C0C0C0"/>
          </w:tcPr>
          <w:p w:rsidR="003868C1" w:rsidRDefault="003868C1">
            <w:pPr>
              <w:rPr>
                <w:rFonts w:ascii="Calibri Light" w:hAnsi="Calibri Light" w:cs="Calibri Light"/>
                <w:i/>
                <w:iCs/>
                <w:sz w:val="22"/>
                <w:szCs w:val="22"/>
              </w:rPr>
            </w:pPr>
            <w:r>
              <w:rPr>
                <w:rFonts w:ascii="Calibri Light" w:hAnsi="Calibri Light" w:cs="Calibri Light"/>
                <w:i/>
                <w:iCs/>
                <w:sz w:val="22"/>
                <w:szCs w:val="22"/>
              </w:rPr>
              <w:t> </w:t>
            </w:r>
          </w:p>
        </w:tc>
        <w:tc>
          <w:tcPr>
            <w:tcW w:w="575" w:type="pct"/>
            <w:tcBorders>
              <w:top w:val="nil"/>
              <w:left w:val="nil"/>
              <w:bottom w:val="single" w:sz="4" w:space="0" w:color="auto"/>
              <w:right w:val="single" w:sz="4" w:space="0" w:color="auto"/>
            </w:tcBorders>
            <w:shd w:val="clear" w:color="000000" w:fill="C0C0C0"/>
            <w:vAlign w:val="bottom"/>
          </w:tcPr>
          <w:p w:rsidR="003868C1" w:rsidRDefault="003868C1">
            <w:pPr>
              <w:jc w:val="right"/>
              <w:rPr>
                <w:rFonts w:ascii="Calibri Light" w:hAnsi="Calibri Light" w:cs="Calibri Light"/>
                <w:i/>
                <w:iCs/>
                <w:sz w:val="22"/>
                <w:szCs w:val="22"/>
              </w:rPr>
            </w:pPr>
            <w:r>
              <w:rPr>
                <w:rFonts w:ascii="Calibri Light" w:hAnsi="Calibri Light" w:cs="Calibri Light"/>
                <w:i/>
                <w:iCs/>
                <w:sz w:val="22"/>
                <w:szCs w:val="22"/>
              </w:rPr>
              <w:t> </w:t>
            </w:r>
          </w:p>
        </w:tc>
        <w:tc>
          <w:tcPr>
            <w:tcW w:w="590" w:type="pct"/>
            <w:tcBorders>
              <w:top w:val="nil"/>
              <w:left w:val="single" w:sz="4" w:space="0" w:color="auto"/>
              <w:bottom w:val="single" w:sz="4" w:space="0" w:color="auto"/>
              <w:right w:val="single" w:sz="8" w:space="0" w:color="auto"/>
            </w:tcBorders>
            <w:shd w:val="clear" w:color="000000" w:fill="C0C0C0"/>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xml:space="preserve">Витрати на зв'язок </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i/>
                <w:iCs/>
                <w:sz w:val="22"/>
                <w:szCs w:val="22"/>
              </w:rPr>
            </w:pPr>
            <w:r>
              <w:rPr>
                <w:rFonts w:ascii="Calibri Light" w:hAnsi="Calibri Light" w:cs="Calibri Light"/>
                <w:i/>
                <w:iCs/>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i/>
                <w:iCs/>
                <w:sz w:val="22"/>
                <w:szCs w:val="22"/>
              </w:rPr>
            </w:pPr>
            <w:r>
              <w:rPr>
                <w:rFonts w:ascii="Calibri Light" w:hAnsi="Calibri Light" w:cs="Calibri Light"/>
                <w:i/>
                <w:iCs/>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i/>
                <w:iCs/>
                <w:sz w:val="22"/>
                <w:szCs w:val="22"/>
              </w:rPr>
            </w:pPr>
            <w:r>
              <w:rPr>
                <w:rFonts w:ascii="Calibri Light" w:hAnsi="Calibri Light" w:cs="Calibri Light"/>
                <w:i/>
                <w:iCs/>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xml:space="preserve">Канцтовари </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i/>
                <w:iCs/>
                <w:sz w:val="22"/>
                <w:szCs w:val="22"/>
              </w:rPr>
            </w:pPr>
            <w:r>
              <w:rPr>
                <w:rFonts w:ascii="Calibri Light" w:hAnsi="Calibri Light" w:cs="Calibri Light"/>
                <w:i/>
                <w:iCs/>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i/>
                <w:iCs/>
                <w:sz w:val="22"/>
                <w:szCs w:val="22"/>
              </w:rPr>
            </w:pPr>
            <w:r>
              <w:rPr>
                <w:rFonts w:ascii="Calibri Light" w:hAnsi="Calibri Light" w:cs="Calibri Light"/>
                <w:i/>
                <w:iCs/>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i/>
                <w:iCs/>
                <w:sz w:val="22"/>
                <w:szCs w:val="22"/>
              </w:rPr>
            </w:pPr>
            <w:r>
              <w:rPr>
                <w:rFonts w:ascii="Calibri Light" w:hAnsi="Calibri Light" w:cs="Calibri Light"/>
                <w:i/>
                <w:iCs/>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nil"/>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Всього по ст.6.</w:t>
            </w:r>
          </w:p>
        </w:tc>
        <w:tc>
          <w:tcPr>
            <w:tcW w:w="644" w:type="pct"/>
            <w:tcBorders>
              <w:top w:val="nil"/>
              <w:left w:val="nil"/>
              <w:bottom w:val="nil"/>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680" w:type="pct"/>
            <w:tcBorders>
              <w:top w:val="nil"/>
              <w:left w:val="nil"/>
              <w:bottom w:val="nil"/>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575" w:type="pct"/>
            <w:tcBorders>
              <w:top w:val="nil"/>
              <w:left w:val="nil"/>
              <w:bottom w:val="nil"/>
              <w:right w:val="single" w:sz="4"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 </w:t>
            </w:r>
          </w:p>
        </w:tc>
        <w:tc>
          <w:tcPr>
            <w:tcW w:w="590" w:type="pct"/>
            <w:tcBorders>
              <w:top w:val="nil"/>
              <w:left w:val="single" w:sz="4" w:space="0" w:color="auto"/>
              <w:bottom w:val="nil"/>
              <w:right w:val="single" w:sz="8" w:space="0" w:color="auto"/>
            </w:tcBorders>
            <w:shd w:val="clear" w:color="000000" w:fill="969696"/>
            <w:vAlign w:val="bottom"/>
          </w:tcPr>
          <w:p w:rsidR="003868C1" w:rsidRDefault="003868C1">
            <w:pPr>
              <w:jc w:val="right"/>
              <w:rPr>
                <w:rFonts w:ascii="Calibri Light" w:hAnsi="Calibri Light" w:cs="Calibri Light"/>
                <w:b/>
                <w:bCs/>
                <w:i/>
                <w:iCs/>
                <w:sz w:val="22"/>
                <w:szCs w:val="22"/>
              </w:rPr>
            </w:pPr>
            <w:r>
              <w:rPr>
                <w:rFonts w:ascii="Calibri Light" w:hAnsi="Calibri Light" w:cs="Calibri Light"/>
                <w:b/>
                <w:bCs/>
                <w:i/>
                <w:iCs/>
                <w:sz w:val="22"/>
                <w:szCs w:val="22"/>
              </w:rPr>
              <w:t>0,00</w:t>
            </w:r>
          </w:p>
        </w:tc>
        <w:tc>
          <w:tcPr>
            <w:tcW w:w="615" w:type="pct"/>
            <w:tcBorders>
              <w:top w:val="nil"/>
              <w:left w:val="single" w:sz="4" w:space="0" w:color="auto"/>
              <w:bottom w:val="nil"/>
              <w:right w:val="single" w:sz="8" w:space="0" w:color="auto"/>
            </w:tcBorders>
            <w:shd w:val="clear" w:color="000000" w:fill="969696"/>
          </w:tcPr>
          <w:p w:rsidR="003868C1" w:rsidRDefault="003868C1">
            <w:pPr>
              <w:jc w:val="right"/>
              <w:rPr>
                <w:rFonts w:ascii="Calibri Light" w:hAnsi="Calibri Light" w:cs="Calibri Light"/>
                <w:b/>
                <w:bCs/>
                <w:i/>
                <w:iCs/>
                <w:sz w:val="22"/>
                <w:szCs w:val="22"/>
              </w:rPr>
            </w:pPr>
          </w:p>
        </w:tc>
        <w:tc>
          <w:tcPr>
            <w:tcW w:w="821" w:type="pct"/>
            <w:tcBorders>
              <w:top w:val="nil"/>
              <w:left w:val="single" w:sz="4" w:space="0" w:color="auto"/>
              <w:bottom w:val="nil"/>
              <w:right w:val="single" w:sz="8" w:space="0" w:color="auto"/>
            </w:tcBorders>
            <w:shd w:val="clear" w:color="000000" w:fill="969696"/>
          </w:tcPr>
          <w:p w:rsidR="003868C1" w:rsidRDefault="003868C1">
            <w:pPr>
              <w:jc w:val="right"/>
              <w:rPr>
                <w:rFonts w:ascii="Calibri Light" w:hAnsi="Calibri Light" w:cs="Calibri Light"/>
                <w:b/>
                <w:bCs/>
                <w:i/>
                <w:iCs/>
                <w:sz w:val="22"/>
                <w:szCs w:val="22"/>
              </w:rPr>
            </w:pPr>
          </w:p>
        </w:tc>
      </w:tr>
      <w:tr w:rsidR="003868C1">
        <w:trPr>
          <w:trHeight w:val="240"/>
        </w:trPr>
        <w:tc>
          <w:tcPr>
            <w:tcW w:w="1074" w:type="pct"/>
            <w:tcBorders>
              <w:top w:val="single" w:sz="4" w:space="0" w:color="auto"/>
              <w:left w:val="single" w:sz="8" w:space="0" w:color="auto"/>
              <w:bottom w:val="single" w:sz="4" w:space="0" w:color="auto"/>
              <w:right w:val="single" w:sz="4" w:space="0" w:color="auto"/>
            </w:tcBorders>
            <w:shd w:val="clear" w:color="000000" w:fill="C0C0C0"/>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xml:space="preserve">6. Інші витрати </w:t>
            </w:r>
          </w:p>
        </w:tc>
        <w:tc>
          <w:tcPr>
            <w:tcW w:w="644" w:type="pct"/>
            <w:tcBorders>
              <w:top w:val="single" w:sz="4" w:space="0" w:color="auto"/>
              <w:left w:val="nil"/>
              <w:bottom w:val="single" w:sz="4" w:space="0" w:color="auto"/>
              <w:right w:val="single" w:sz="4" w:space="0" w:color="auto"/>
            </w:tcBorders>
            <w:shd w:val="clear" w:color="000000" w:fill="C0C0C0"/>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single" w:sz="4" w:space="0" w:color="auto"/>
              <w:left w:val="nil"/>
              <w:bottom w:val="single" w:sz="4" w:space="0" w:color="auto"/>
              <w:right w:val="single" w:sz="4" w:space="0" w:color="auto"/>
            </w:tcBorders>
            <w:shd w:val="clear" w:color="000000" w:fill="C0C0C0"/>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single" w:sz="4" w:space="0" w:color="auto"/>
              <w:left w:val="nil"/>
              <w:bottom w:val="single" w:sz="4" w:space="0" w:color="auto"/>
              <w:right w:val="single" w:sz="4" w:space="0" w:color="auto"/>
            </w:tcBorders>
            <w:shd w:val="clear" w:color="000000" w:fill="C0C0C0"/>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single" w:sz="4" w:space="0" w:color="auto"/>
              <w:left w:val="single" w:sz="4" w:space="0" w:color="auto"/>
              <w:bottom w:val="single" w:sz="4" w:space="0" w:color="auto"/>
              <w:right w:val="single" w:sz="8" w:space="0" w:color="auto"/>
            </w:tcBorders>
            <w:shd w:val="clear" w:color="000000" w:fill="C0C0C0"/>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single" w:sz="4" w:space="0" w:color="auto"/>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c>
          <w:tcPr>
            <w:tcW w:w="821" w:type="pct"/>
            <w:tcBorders>
              <w:top w:val="single" w:sz="4" w:space="0" w:color="auto"/>
              <w:left w:val="single" w:sz="4" w:space="0" w:color="auto"/>
              <w:bottom w:val="single" w:sz="4" w:space="0" w:color="auto"/>
              <w:right w:val="single" w:sz="8" w:space="0" w:color="auto"/>
            </w:tcBorders>
            <w:shd w:val="clear" w:color="000000" w:fill="C0C0C0"/>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44"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680" w:type="pct"/>
            <w:tcBorders>
              <w:top w:val="nil"/>
              <w:left w:val="nil"/>
              <w:bottom w:val="single" w:sz="4" w:space="0" w:color="auto"/>
              <w:right w:val="single" w:sz="4" w:space="0" w:color="auto"/>
            </w:tcBorders>
          </w:tcPr>
          <w:p w:rsidR="003868C1" w:rsidRDefault="003868C1">
            <w:pPr>
              <w:rPr>
                <w:rFonts w:ascii="Calibri Light" w:hAnsi="Calibri Light" w:cs="Calibri Light"/>
                <w:sz w:val="22"/>
                <w:szCs w:val="22"/>
              </w:rPr>
            </w:pPr>
            <w:r>
              <w:rPr>
                <w:rFonts w:ascii="Calibri Light" w:hAnsi="Calibri Light" w:cs="Calibri Light"/>
                <w:sz w:val="22"/>
                <w:szCs w:val="22"/>
              </w:rPr>
              <w:t> </w:t>
            </w:r>
          </w:p>
        </w:tc>
        <w:tc>
          <w:tcPr>
            <w:tcW w:w="575" w:type="pct"/>
            <w:tcBorders>
              <w:top w:val="nil"/>
              <w:left w:val="nil"/>
              <w:bottom w:val="single" w:sz="4" w:space="0" w:color="auto"/>
              <w:right w:val="single" w:sz="4"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590" w:type="pct"/>
            <w:tcBorders>
              <w:top w:val="nil"/>
              <w:left w:val="single" w:sz="4" w:space="0" w:color="auto"/>
              <w:bottom w:val="single" w:sz="4" w:space="0" w:color="auto"/>
              <w:right w:val="single" w:sz="8" w:space="0" w:color="auto"/>
            </w:tcBorders>
            <w:vAlign w:val="bottom"/>
          </w:tcPr>
          <w:p w:rsidR="003868C1" w:rsidRDefault="003868C1">
            <w:pPr>
              <w:jc w:val="right"/>
              <w:rPr>
                <w:rFonts w:ascii="Calibri Light" w:hAnsi="Calibri Light" w:cs="Calibri Light"/>
                <w:sz w:val="22"/>
                <w:szCs w:val="22"/>
              </w:rPr>
            </w:pPr>
            <w:r>
              <w:rPr>
                <w:rFonts w:ascii="Calibri Light" w:hAnsi="Calibri Light" w:cs="Calibri Light"/>
                <w:sz w:val="22"/>
                <w:szCs w:val="22"/>
              </w:rPr>
              <w:t> </w:t>
            </w:r>
          </w:p>
        </w:tc>
        <w:tc>
          <w:tcPr>
            <w:tcW w:w="615"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c>
          <w:tcPr>
            <w:tcW w:w="821" w:type="pct"/>
            <w:tcBorders>
              <w:top w:val="nil"/>
              <w:left w:val="single" w:sz="4" w:space="0" w:color="auto"/>
              <w:bottom w:val="single" w:sz="4" w:space="0" w:color="auto"/>
              <w:right w:val="single" w:sz="8" w:space="0" w:color="auto"/>
            </w:tcBorders>
          </w:tcPr>
          <w:p w:rsidR="003868C1" w:rsidRDefault="003868C1">
            <w:pPr>
              <w:jc w:val="right"/>
              <w:rPr>
                <w:rFonts w:ascii="Calibri Light" w:hAnsi="Calibri Light" w:cs="Calibri Light"/>
                <w:sz w:val="22"/>
                <w:szCs w:val="22"/>
              </w:rPr>
            </w:pPr>
          </w:p>
        </w:tc>
      </w:tr>
      <w:tr w:rsidR="003868C1">
        <w:trPr>
          <w:trHeight w:val="255"/>
        </w:trPr>
        <w:tc>
          <w:tcPr>
            <w:tcW w:w="1074" w:type="pct"/>
            <w:tcBorders>
              <w:top w:val="nil"/>
              <w:left w:val="single" w:sz="8" w:space="0" w:color="auto"/>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Всього по ст. 6.</w:t>
            </w:r>
          </w:p>
        </w:tc>
        <w:tc>
          <w:tcPr>
            <w:tcW w:w="644" w:type="pct"/>
            <w:tcBorders>
              <w:top w:val="nil"/>
              <w:left w:val="nil"/>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680" w:type="pct"/>
            <w:tcBorders>
              <w:top w:val="nil"/>
              <w:left w:val="nil"/>
              <w:bottom w:val="single" w:sz="4" w:space="0" w:color="auto"/>
              <w:right w:val="single" w:sz="4" w:space="0" w:color="auto"/>
            </w:tcBorders>
            <w:shd w:val="clear" w:color="000000" w:fill="969696"/>
          </w:tcPr>
          <w:p w:rsidR="003868C1" w:rsidRDefault="003868C1">
            <w:pPr>
              <w:rPr>
                <w:rFonts w:ascii="Calibri Light" w:hAnsi="Calibri Light" w:cs="Calibri Light"/>
                <w:b/>
                <w:bCs/>
                <w:sz w:val="22"/>
                <w:szCs w:val="22"/>
              </w:rPr>
            </w:pPr>
            <w:r>
              <w:rPr>
                <w:rFonts w:ascii="Calibri Light" w:hAnsi="Calibri Light" w:cs="Calibri Light"/>
                <w:b/>
                <w:bCs/>
                <w:sz w:val="22"/>
                <w:szCs w:val="22"/>
              </w:rPr>
              <w:t> </w:t>
            </w:r>
          </w:p>
        </w:tc>
        <w:tc>
          <w:tcPr>
            <w:tcW w:w="575" w:type="pct"/>
            <w:tcBorders>
              <w:top w:val="nil"/>
              <w:left w:val="nil"/>
              <w:bottom w:val="single" w:sz="4" w:space="0" w:color="auto"/>
              <w:right w:val="single" w:sz="4"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 </w:t>
            </w:r>
          </w:p>
        </w:tc>
        <w:tc>
          <w:tcPr>
            <w:tcW w:w="590" w:type="pct"/>
            <w:tcBorders>
              <w:top w:val="nil"/>
              <w:left w:val="single" w:sz="4" w:space="0" w:color="auto"/>
              <w:bottom w:val="single" w:sz="4" w:space="0" w:color="auto"/>
              <w:right w:val="single" w:sz="8"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0,00</w:t>
            </w:r>
          </w:p>
        </w:tc>
        <w:tc>
          <w:tcPr>
            <w:tcW w:w="615" w:type="pct"/>
            <w:tcBorders>
              <w:top w:val="nil"/>
              <w:left w:val="single" w:sz="4" w:space="0" w:color="auto"/>
              <w:bottom w:val="single" w:sz="4"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c>
          <w:tcPr>
            <w:tcW w:w="821" w:type="pct"/>
            <w:tcBorders>
              <w:top w:val="nil"/>
              <w:left w:val="single" w:sz="4" w:space="0" w:color="auto"/>
              <w:bottom w:val="single" w:sz="4"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r>
      <w:tr w:rsidR="003868C1">
        <w:trPr>
          <w:trHeight w:val="255"/>
        </w:trPr>
        <w:tc>
          <w:tcPr>
            <w:tcW w:w="1074" w:type="pct"/>
            <w:tcBorders>
              <w:top w:val="single" w:sz="8" w:space="0" w:color="auto"/>
              <w:left w:val="single" w:sz="8" w:space="0" w:color="auto"/>
              <w:bottom w:val="single" w:sz="8" w:space="0" w:color="auto"/>
              <w:right w:val="single" w:sz="4" w:space="0" w:color="auto"/>
            </w:tcBorders>
            <w:shd w:val="clear" w:color="000000" w:fill="969696"/>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xml:space="preserve">Загальний бюджет проекту  </w:t>
            </w:r>
          </w:p>
        </w:tc>
        <w:tc>
          <w:tcPr>
            <w:tcW w:w="644" w:type="pct"/>
            <w:tcBorders>
              <w:top w:val="single" w:sz="8" w:space="0" w:color="auto"/>
              <w:left w:val="nil"/>
              <w:bottom w:val="single" w:sz="8" w:space="0" w:color="auto"/>
              <w:right w:val="single" w:sz="4" w:space="0" w:color="auto"/>
            </w:tcBorders>
            <w:shd w:val="clear" w:color="000000" w:fill="969696"/>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w:t>
            </w:r>
          </w:p>
        </w:tc>
        <w:tc>
          <w:tcPr>
            <w:tcW w:w="680" w:type="pct"/>
            <w:tcBorders>
              <w:top w:val="single" w:sz="8" w:space="0" w:color="auto"/>
              <w:left w:val="nil"/>
              <w:bottom w:val="single" w:sz="8" w:space="0" w:color="auto"/>
              <w:right w:val="single" w:sz="4" w:space="0" w:color="auto"/>
            </w:tcBorders>
            <w:shd w:val="clear" w:color="000000" w:fill="969696"/>
          </w:tcPr>
          <w:p w:rsidR="003868C1" w:rsidRDefault="003868C1">
            <w:pPr>
              <w:rPr>
                <w:rFonts w:ascii="Calibri Light" w:hAnsi="Calibri Light" w:cs="Calibri Light"/>
                <w:b/>
                <w:bCs/>
                <w:i/>
                <w:iCs/>
                <w:sz w:val="22"/>
                <w:szCs w:val="22"/>
              </w:rPr>
            </w:pPr>
            <w:r>
              <w:rPr>
                <w:rFonts w:ascii="Calibri Light" w:hAnsi="Calibri Light" w:cs="Calibri Light"/>
                <w:b/>
                <w:bCs/>
                <w:i/>
                <w:iCs/>
                <w:sz w:val="22"/>
                <w:szCs w:val="22"/>
              </w:rPr>
              <w:t> </w:t>
            </w:r>
          </w:p>
        </w:tc>
        <w:tc>
          <w:tcPr>
            <w:tcW w:w="575" w:type="pct"/>
            <w:tcBorders>
              <w:top w:val="single" w:sz="8" w:space="0" w:color="auto"/>
              <w:left w:val="nil"/>
              <w:bottom w:val="single" w:sz="8" w:space="0" w:color="auto"/>
              <w:right w:val="single" w:sz="4" w:space="0" w:color="auto"/>
            </w:tcBorders>
            <w:shd w:val="clear" w:color="000000" w:fill="969696"/>
            <w:vAlign w:val="bottom"/>
          </w:tcPr>
          <w:p w:rsidR="003868C1" w:rsidRDefault="003868C1">
            <w:pPr>
              <w:jc w:val="right"/>
              <w:rPr>
                <w:rFonts w:ascii="Calibri Light" w:hAnsi="Calibri Light" w:cs="Calibri Light"/>
                <w:b/>
                <w:bCs/>
                <w:i/>
                <w:iCs/>
                <w:sz w:val="22"/>
                <w:szCs w:val="22"/>
              </w:rPr>
            </w:pPr>
            <w:r>
              <w:rPr>
                <w:rFonts w:ascii="Calibri Light" w:hAnsi="Calibri Light" w:cs="Calibri Light"/>
                <w:b/>
                <w:bCs/>
                <w:i/>
                <w:iCs/>
                <w:sz w:val="22"/>
                <w:szCs w:val="22"/>
              </w:rPr>
              <w:t> </w:t>
            </w:r>
          </w:p>
        </w:tc>
        <w:tc>
          <w:tcPr>
            <w:tcW w:w="590" w:type="pct"/>
            <w:tcBorders>
              <w:top w:val="single" w:sz="8" w:space="0" w:color="auto"/>
              <w:left w:val="single" w:sz="4" w:space="0" w:color="auto"/>
              <w:bottom w:val="single" w:sz="8" w:space="0" w:color="auto"/>
              <w:right w:val="single" w:sz="8" w:space="0" w:color="auto"/>
            </w:tcBorders>
            <w:shd w:val="clear" w:color="000000" w:fill="969696"/>
            <w:vAlign w:val="bottom"/>
          </w:tcPr>
          <w:p w:rsidR="003868C1" w:rsidRDefault="003868C1">
            <w:pPr>
              <w:jc w:val="right"/>
              <w:rPr>
                <w:rFonts w:ascii="Calibri Light" w:hAnsi="Calibri Light" w:cs="Calibri Light"/>
                <w:b/>
                <w:bCs/>
                <w:sz w:val="22"/>
                <w:szCs w:val="22"/>
              </w:rPr>
            </w:pPr>
            <w:r>
              <w:rPr>
                <w:rFonts w:ascii="Calibri Light" w:hAnsi="Calibri Light" w:cs="Calibri Light"/>
                <w:b/>
                <w:bCs/>
                <w:sz w:val="22"/>
                <w:szCs w:val="22"/>
              </w:rPr>
              <w:t>0,00</w:t>
            </w:r>
          </w:p>
        </w:tc>
        <w:tc>
          <w:tcPr>
            <w:tcW w:w="615" w:type="pct"/>
            <w:tcBorders>
              <w:top w:val="single" w:sz="8" w:space="0" w:color="auto"/>
              <w:left w:val="single" w:sz="4" w:space="0" w:color="auto"/>
              <w:bottom w:val="single" w:sz="8"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c>
          <w:tcPr>
            <w:tcW w:w="821" w:type="pct"/>
            <w:tcBorders>
              <w:top w:val="single" w:sz="8" w:space="0" w:color="auto"/>
              <w:left w:val="single" w:sz="4" w:space="0" w:color="auto"/>
              <w:bottom w:val="single" w:sz="8" w:space="0" w:color="auto"/>
              <w:right w:val="single" w:sz="8" w:space="0" w:color="auto"/>
            </w:tcBorders>
            <w:shd w:val="clear" w:color="000000" w:fill="969696"/>
          </w:tcPr>
          <w:p w:rsidR="003868C1" w:rsidRDefault="003868C1">
            <w:pPr>
              <w:jc w:val="right"/>
              <w:rPr>
                <w:rFonts w:ascii="Calibri Light" w:hAnsi="Calibri Light" w:cs="Calibri Light"/>
                <w:b/>
                <w:bCs/>
                <w:sz w:val="22"/>
                <w:szCs w:val="22"/>
              </w:rPr>
            </w:pPr>
          </w:p>
        </w:tc>
      </w:tr>
    </w:tbl>
    <w:p w:rsidR="003868C1" w:rsidRDefault="003868C1">
      <w:pPr>
        <w:rPr>
          <w:rFonts w:ascii="Calibri Light" w:hAnsi="Calibri Light" w:cs="Calibri Light"/>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868C1">
        <w:tc>
          <w:tcPr>
            <w:tcW w:w="9854" w:type="dxa"/>
            <w:shd w:val="clear" w:color="auto" w:fill="C0C0C0"/>
          </w:tcPr>
          <w:p w:rsidR="003868C1" w:rsidRDefault="003868C1">
            <w:pPr>
              <w:rPr>
                <w:rFonts w:ascii="Calibri Light" w:hAnsi="Calibri Light" w:cs="Calibri Light"/>
                <w:b/>
                <w:bCs/>
                <w:snapToGrid w:val="0"/>
                <w:sz w:val="22"/>
                <w:szCs w:val="22"/>
              </w:rPr>
            </w:pPr>
            <w:r>
              <w:rPr>
                <w:rFonts w:ascii="Calibri Light" w:hAnsi="Calibri Light" w:cs="Calibri Light"/>
                <w:b/>
                <w:bCs/>
                <w:snapToGrid w:val="0"/>
                <w:sz w:val="22"/>
                <w:szCs w:val="22"/>
              </w:rPr>
              <w:t xml:space="preserve">Персонал проекту </w:t>
            </w:r>
            <w:r>
              <w:rPr>
                <w:rFonts w:ascii="Calibri Light" w:hAnsi="Calibri Light" w:cs="Calibri Light"/>
                <w:snapToGrid w:val="0"/>
                <w:sz w:val="22"/>
                <w:szCs w:val="22"/>
              </w:rPr>
              <w:t>(до 1 сторінки)</w:t>
            </w:r>
          </w:p>
        </w:tc>
      </w:tr>
    </w:tbl>
    <w:p w:rsidR="003868C1" w:rsidRDefault="003868C1">
      <w:pPr>
        <w:rPr>
          <w:rFonts w:ascii="Calibri Light" w:hAnsi="Calibri Light" w:cs="Calibri Light"/>
          <w:snapToGrid w:val="0"/>
          <w:sz w:val="22"/>
          <w:szCs w:val="22"/>
        </w:rPr>
      </w:pP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Коротко опишіть освіту та відповідний досвід кожного працівника проекту (та експертів, якщо їх планується залучати).</w:t>
      </w:r>
    </w:p>
    <w:p w:rsidR="003868C1" w:rsidRDefault="003868C1">
      <w:pPr>
        <w:rPr>
          <w:rFonts w:ascii="Calibri Light" w:hAnsi="Calibri Light" w:cs="Calibri Light"/>
          <w:sz w:val="22"/>
          <w:szCs w:val="22"/>
        </w:rPr>
      </w:pPr>
    </w:p>
    <w:p w:rsidR="003868C1" w:rsidRDefault="003868C1">
      <w:pPr>
        <w:rPr>
          <w:rFonts w:ascii="Calibri Light" w:hAnsi="Calibri Light" w:cs="Calibri Light"/>
          <w:b/>
          <w:bCs/>
          <w:caps/>
          <w:snapToGrid w:val="0"/>
          <w:sz w:val="22"/>
          <w:szCs w:val="22"/>
        </w:rPr>
      </w:pPr>
      <w:r>
        <w:rPr>
          <w:rFonts w:ascii="Calibri Light" w:hAnsi="Calibri Light" w:cs="Calibri Light"/>
          <w:b/>
          <w:bCs/>
          <w:caps/>
          <w:snapToGrid w:val="0"/>
          <w:sz w:val="22"/>
          <w:szCs w:val="22"/>
        </w:rPr>
        <w:t xml:space="preserve">Додатки </w:t>
      </w:r>
    </w:p>
    <w:p w:rsidR="003868C1" w:rsidRDefault="003868C1">
      <w:pPr>
        <w:jc w:val="both"/>
        <w:rPr>
          <w:rFonts w:ascii="Calibri Light" w:hAnsi="Calibri Light" w:cs="Calibri Light"/>
          <w:snapToGrid w:val="0"/>
          <w:sz w:val="22"/>
          <w:szCs w:val="22"/>
        </w:rPr>
      </w:pPr>
      <w:r>
        <w:rPr>
          <w:rFonts w:ascii="Calibri Light" w:hAnsi="Calibri Light" w:cs="Calibri Light"/>
          <w:snapToGrid w:val="0"/>
          <w:sz w:val="22"/>
          <w:szCs w:val="22"/>
        </w:rPr>
        <w:t>До Проектної пропозиції бажано додати копії таких документів:</w:t>
      </w:r>
    </w:p>
    <w:p w:rsidR="003868C1" w:rsidRDefault="003868C1">
      <w:pPr>
        <w:pStyle w:val="ListParagraph"/>
        <w:numPr>
          <w:ilvl w:val="0"/>
          <w:numId w:val="20"/>
        </w:numPr>
        <w:jc w:val="both"/>
        <w:rPr>
          <w:rFonts w:ascii="Calibri Light" w:hAnsi="Calibri Light" w:cs="Calibri Light"/>
          <w:snapToGrid w:val="0"/>
          <w:sz w:val="22"/>
          <w:szCs w:val="22"/>
        </w:rPr>
      </w:pPr>
      <w:r>
        <w:rPr>
          <w:rFonts w:ascii="Calibri Light" w:hAnsi="Calibri Light" w:cs="Calibri Light"/>
          <w:snapToGrid w:val="0"/>
          <w:sz w:val="22"/>
          <w:szCs w:val="22"/>
        </w:rPr>
        <w:t>Свідоцтво про реєстрацію організацій, що входять до консорціуму;</w:t>
      </w:r>
    </w:p>
    <w:p w:rsidR="003868C1" w:rsidRDefault="003868C1">
      <w:pPr>
        <w:pStyle w:val="ListParagraph"/>
        <w:numPr>
          <w:ilvl w:val="0"/>
          <w:numId w:val="20"/>
        </w:numPr>
        <w:tabs>
          <w:tab w:val="left" w:pos="3469"/>
        </w:tabs>
        <w:jc w:val="both"/>
        <w:rPr>
          <w:rFonts w:ascii="Calibri Light" w:hAnsi="Calibri Light" w:cs="Calibri Light"/>
          <w:snapToGrid w:val="0"/>
          <w:sz w:val="22"/>
          <w:szCs w:val="22"/>
        </w:rPr>
      </w:pPr>
      <w:r>
        <w:rPr>
          <w:rFonts w:ascii="Calibri Light" w:hAnsi="Calibri Light" w:cs="Calibri Light"/>
          <w:snapToGrid w:val="0"/>
          <w:sz w:val="22"/>
          <w:szCs w:val="22"/>
        </w:rPr>
        <w:t>Довідку з податкової інспекції про внесення організацій, що входять до консорціуму до Реєстру неприбуткових організацій з зазначенням коду неприбутковості;</w:t>
      </w:r>
    </w:p>
    <w:p w:rsidR="003868C1" w:rsidRDefault="003868C1">
      <w:pPr>
        <w:pStyle w:val="ListParagraph"/>
        <w:numPr>
          <w:ilvl w:val="0"/>
          <w:numId w:val="20"/>
        </w:numPr>
        <w:tabs>
          <w:tab w:val="left" w:pos="3469"/>
        </w:tabs>
        <w:jc w:val="both"/>
        <w:rPr>
          <w:rFonts w:ascii="Calibri Light" w:hAnsi="Calibri Light" w:cs="Calibri Light"/>
          <w:snapToGrid w:val="0"/>
          <w:sz w:val="22"/>
          <w:szCs w:val="22"/>
        </w:rPr>
      </w:pPr>
      <w:r>
        <w:rPr>
          <w:rFonts w:ascii="Calibri Light" w:hAnsi="Calibri Light" w:cs="Calibri Light"/>
          <w:snapToGrid w:val="0"/>
          <w:sz w:val="22"/>
          <w:szCs w:val="22"/>
        </w:rPr>
        <w:t>Резюме трьох спеціалістів із досвідом, який відповідає сфері проектної діяльності.</w:t>
      </w:r>
    </w:p>
    <w:p w:rsidR="003868C1" w:rsidRDefault="003868C1">
      <w:pPr>
        <w:tabs>
          <w:tab w:val="left" w:pos="3469"/>
        </w:tabs>
        <w:jc w:val="both"/>
        <w:rPr>
          <w:rFonts w:ascii="Calibri Light" w:hAnsi="Calibri Light" w:cs="Calibri Light"/>
          <w:snapToGrid w:val="0"/>
          <w:sz w:val="22"/>
          <w:szCs w:val="22"/>
        </w:rPr>
      </w:pPr>
    </w:p>
    <w:p w:rsidR="003868C1" w:rsidRDefault="003868C1">
      <w:pPr>
        <w:tabs>
          <w:tab w:val="left" w:pos="3469"/>
        </w:tabs>
        <w:jc w:val="both"/>
        <w:rPr>
          <w:rFonts w:ascii="Calibri Light" w:hAnsi="Calibri Light" w:cs="Calibri Light"/>
          <w:snapToGrid w:val="0"/>
          <w:sz w:val="22"/>
          <w:szCs w:val="22"/>
        </w:rPr>
      </w:pPr>
    </w:p>
    <w:p w:rsidR="003868C1" w:rsidRDefault="003868C1">
      <w:pPr>
        <w:tabs>
          <w:tab w:val="left" w:pos="3469"/>
        </w:tabs>
        <w:jc w:val="both"/>
        <w:rPr>
          <w:rFonts w:ascii="Calibri Light" w:hAnsi="Calibri Light" w:cs="Calibri Light"/>
          <w:snapToGrid w:val="0"/>
          <w:sz w:val="22"/>
          <w:szCs w:val="22"/>
        </w:rPr>
        <w:sectPr w:rsidR="003868C1">
          <w:headerReference w:type="first" r:id="rId15"/>
          <w:pgSz w:w="11907" w:h="16839" w:code="9"/>
          <w:pgMar w:top="720" w:right="720" w:bottom="720" w:left="1560" w:header="709" w:footer="709" w:gutter="0"/>
          <w:cols w:space="708"/>
          <w:titlePg/>
          <w:docGrid w:linePitch="360"/>
        </w:sectPr>
      </w:pPr>
    </w:p>
    <w:p w:rsidR="003868C1" w:rsidRDefault="003868C1">
      <w:pPr>
        <w:jc w:val="center"/>
        <w:rPr>
          <w:rFonts w:ascii="Myriad Pro" w:hAnsi="Myriad Pro" w:cs="Myriad Pro"/>
          <w:b/>
          <w:bCs/>
          <w:caps/>
          <w:sz w:val="28"/>
          <w:szCs w:val="28"/>
        </w:rPr>
      </w:pPr>
      <w:r>
        <w:rPr>
          <w:rFonts w:ascii="Myriad Pro Cyr" w:hAnsi="Myriad Pro Cyr" w:cs="Myriad Pro Cyr"/>
          <w:b/>
          <w:bCs/>
          <w:caps/>
          <w:sz w:val="28"/>
          <w:szCs w:val="28"/>
        </w:rPr>
        <w:t>ПРОЕКТ ПРООН / ГЕФ</w:t>
      </w:r>
    </w:p>
    <w:p w:rsidR="003868C1" w:rsidRDefault="003868C1">
      <w:pPr>
        <w:jc w:val="center"/>
        <w:rPr>
          <w:rFonts w:ascii="Myriad Pro" w:hAnsi="Myriad Pro" w:cs="Myriad Pro"/>
          <w:b/>
          <w:bCs/>
          <w:sz w:val="28"/>
          <w:szCs w:val="28"/>
        </w:rPr>
      </w:pPr>
      <w:r>
        <w:rPr>
          <w:rFonts w:ascii="Myriad Pro" w:hAnsi="Myriad Pro" w:cs="Myriad Pro"/>
          <w:b/>
          <w:bCs/>
          <w:caps/>
          <w:sz w:val="28"/>
          <w:szCs w:val="28"/>
        </w:rPr>
        <w:t>"</w:t>
      </w:r>
      <w:r>
        <w:rPr>
          <w:rFonts w:ascii="Myriad Pro Cyr" w:hAnsi="Myriad Pro Cyr" w:cs="Myriad Pro Cyr"/>
          <w:b/>
          <w:bCs/>
          <w:sz w:val="28"/>
          <w:szCs w:val="28"/>
        </w:rPr>
        <w:t xml:space="preserve">Інтеграція положень Конвенцій Ріо </w:t>
      </w:r>
    </w:p>
    <w:p w:rsidR="003868C1" w:rsidRDefault="003868C1">
      <w:pPr>
        <w:jc w:val="center"/>
        <w:rPr>
          <w:rFonts w:ascii="Myriad Pro" w:hAnsi="Myriad Pro" w:cs="Myriad Pro"/>
          <w:b/>
          <w:bCs/>
          <w:caps/>
          <w:sz w:val="28"/>
          <w:szCs w:val="28"/>
        </w:rPr>
      </w:pPr>
      <w:r>
        <w:rPr>
          <w:rFonts w:ascii="Myriad Pro Cyr" w:hAnsi="Myriad Pro Cyr" w:cs="Myriad Pro Cyr"/>
          <w:b/>
          <w:bCs/>
          <w:sz w:val="28"/>
          <w:szCs w:val="28"/>
        </w:rPr>
        <w:t>до національної політики України"</w:t>
      </w:r>
    </w:p>
    <w:p w:rsidR="003868C1" w:rsidRDefault="003868C1">
      <w:pPr>
        <w:rPr>
          <w:rFonts w:cs="Times New Roman"/>
        </w:rPr>
      </w:pPr>
    </w:p>
    <w:p w:rsidR="003868C1" w:rsidRDefault="003868C1">
      <w:pPr>
        <w:jc w:val="center"/>
        <w:rPr>
          <w:rFonts w:ascii="Myriad Pro" w:hAnsi="Myriad Pro" w:cs="Myriad Pro"/>
          <w:b/>
          <w:bCs/>
          <w:sz w:val="28"/>
          <w:szCs w:val="28"/>
        </w:rPr>
      </w:pPr>
      <w:r>
        <w:rPr>
          <w:rFonts w:ascii="Myriad Pro Cyr" w:hAnsi="Myriad Pro Cyr" w:cs="Myriad Pro Cyr"/>
          <w:b/>
          <w:bCs/>
          <w:sz w:val="28"/>
          <w:szCs w:val="28"/>
        </w:rPr>
        <w:t>СТАЛИЙ РОЗВИТОК ДЛЯ УКРАЇНИ</w:t>
      </w:r>
    </w:p>
    <w:p w:rsidR="003868C1" w:rsidRDefault="003868C1">
      <w:pPr>
        <w:pStyle w:val="Heading4"/>
        <w:jc w:val="center"/>
        <w:rPr>
          <w:rFonts w:ascii="Myriad Pro" w:hAnsi="Myriad Pro" w:cs="Myriad Pro"/>
          <w:i w:val="0"/>
          <w:iCs w:val="0"/>
          <w:sz w:val="28"/>
          <w:szCs w:val="28"/>
          <w:lang w:val="uk-UA"/>
        </w:rPr>
      </w:pPr>
      <w:r>
        <w:rPr>
          <w:rFonts w:ascii="Myriad Pro Cyr" w:hAnsi="Myriad Pro Cyr" w:cs="Myriad Pro Cyr"/>
          <w:i w:val="0"/>
          <w:iCs w:val="0"/>
          <w:sz w:val="28"/>
          <w:szCs w:val="28"/>
          <w:lang w:val="uk-UA"/>
        </w:rPr>
        <w:t>Оголошення про прийом заявок на грант</w:t>
      </w:r>
    </w:p>
    <w:p w:rsidR="003868C1" w:rsidRDefault="003868C1">
      <w:pPr>
        <w:pStyle w:val="Heading4"/>
        <w:jc w:val="center"/>
        <w:rPr>
          <w:rFonts w:ascii="Myriad Pro" w:hAnsi="Myriad Pro" w:cs="Myriad Pro"/>
          <w:i w:val="0"/>
          <w:iCs w:val="0"/>
          <w:sz w:val="28"/>
          <w:szCs w:val="28"/>
          <w:lang w:val="uk-UA"/>
        </w:rPr>
      </w:pPr>
      <w:r>
        <w:rPr>
          <w:rFonts w:ascii="Myriad Pro Cyr" w:hAnsi="Myriad Pro Cyr" w:cs="Myriad Pro Cyr"/>
          <w:i w:val="0"/>
          <w:iCs w:val="0"/>
          <w:sz w:val="28"/>
          <w:szCs w:val="28"/>
          <w:lang w:val="uk-UA"/>
        </w:rPr>
        <w:t>Форма оцінки</w:t>
      </w:r>
    </w:p>
    <w:p w:rsidR="003868C1" w:rsidRDefault="003868C1">
      <w:pPr>
        <w:rPr>
          <w:rFonts w:ascii="Myriad Pro" w:hAnsi="Myriad Pro" w:cs="Myriad Pro"/>
          <w:b/>
          <w:bCs/>
          <w:snapToGrid w:val="0"/>
        </w:rPr>
      </w:pPr>
    </w:p>
    <w:tbl>
      <w:tblPr>
        <w:tblW w:w="10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302"/>
        <w:gridCol w:w="2054"/>
        <w:gridCol w:w="1275"/>
        <w:gridCol w:w="1276"/>
        <w:gridCol w:w="1325"/>
      </w:tblGrid>
      <w:tr w:rsidR="003868C1">
        <w:trPr>
          <w:cantSplit/>
          <w:trHeight w:val="424"/>
        </w:trPr>
        <w:tc>
          <w:tcPr>
            <w:tcW w:w="4860" w:type="dxa"/>
            <w:gridSpan w:val="2"/>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Оцінка досвіду організації, що подала пропозицію</w:t>
            </w:r>
          </w:p>
        </w:tc>
        <w:tc>
          <w:tcPr>
            <w:tcW w:w="2054" w:type="dxa"/>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Максимальна кількість доступних балів</w:t>
            </w:r>
          </w:p>
        </w:tc>
        <w:tc>
          <w:tcPr>
            <w:tcW w:w="1275" w:type="dxa"/>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Заявник А</w:t>
            </w:r>
          </w:p>
        </w:tc>
        <w:tc>
          <w:tcPr>
            <w:tcW w:w="1276" w:type="dxa"/>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Заявник Б</w:t>
            </w:r>
          </w:p>
        </w:tc>
        <w:tc>
          <w:tcPr>
            <w:tcW w:w="1325" w:type="dxa"/>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Заявник В</w:t>
            </w:r>
          </w:p>
        </w:tc>
      </w:tr>
      <w:tr w:rsidR="003868C1">
        <w:tc>
          <w:tcPr>
            <w:tcW w:w="558" w:type="dxa"/>
          </w:tcPr>
          <w:p w:rsidR="003868C1" w:rsidRDefault="003868C1">
            <w:pPr>
              <w:jc w:val="both"/>
              <w:rPr>
                <w:rFonts w:ascii="Myriad Pro" w:hAnsi="Myriad Pro" w:cs="Myriad Pro"/>
              </w:rPr>
            </w:pPr>
            <w:r>
              <w:rPr>
                <w:rFonts w:ascii="Myriad Pro" w:hAnsi="Myriad Pro" w:cs="Myriad Pro"/>
              </w:rPr>
              <w:t>1.</w:t>
            </w:r>
          </w:p>
        </w:tc>
        <w:tc>
          <w:tcPr>
            <w:tcW w:w="4302" w:type="dxa"/>
          </w:tcPr>
          <w:p w:rsidR="003868C1" w:rsidRDefault="003868C1">
            <w:pPr>
              <w:jc w:val="both"/>
              <w:rPr>
                <w:rFonts w:ascii="Myriad Pro" w:hAnsi="Myriad Pro" w:cs="Myriad Pro"/>
                <w:highlight w:val="yellow"/>
              </w:rPr>
            </w:pPr>
            <w:r>
              <w:rPr>
                <w:rFonts w:ascii="Myriad Pro Cyr" w:hAnsi="Myriad Pro Cyr" w:cs="Myriad Pro Cyr"/>
                <w:highlight w:val="yellow"/>
              </w:rPr>
              <w:t>План роботи й обсяг робіт чітко визначені та відповідають завданню</w:t>
            </w:r>
          </w:p>
        </w:tc>
        <w:tc>
          <w:tcPr>
            <w:tcW w:w="2054" w:type="dxa"/>
            <w:vAlign w:val="center"/>
          </w:tcPr>
          <w:p w:rsidR="003868C1" w:rsidRDefault="003868C1">
            <w:pPr>
              <w:jc w:val="center"/>
              <w:rPr>
                <w:rFonts w:ascii="Myriad Pro" w:hAnsi="Myriad Pro" w:cs="Myriad Pro"/>
              </w:rPr>
            </w:pPr>
            <w:r>
              <w:rPr>
                <w:rFonts w:ascii="Myriad Pro" w:hAnsi="Myriad Pro" w:cs="Myriad Pro"/>
              </w:rPr>
              <w:t>10</w:t>
            </w:r>
          </w:p>
        </w:tc>
        <w:tc>
          <w:tcPr>
            <w:tcW w:w="1275" w:type="dxa"/>
            <w:vAlign w:val="center"/>
          </w:tcPr>
          <w:p w:rsidR="003868C1" w:rsidRDefault="003868C1">
            <w:pPr>
              <w:jc w:val="center"/>
              <w:rPr>
                <w:rFonts w:ascii="Myriad Pro" w:hAnsi="Myriad Pro" w:cs="Myriad Pro"/>
                <w:snapToGrid w:val="0"/>
              </w:rPr>
            </w:pPr>
          </w:p>
        </w:tc>
        <w:tc>
          <w:tcPr>
            <w:tcW w:w="1276" w:type="dxa"/>
            <w:vAlign w:val="center"/>
          </w:tcPr>
          <w:p w:rsidR="003868C1" w:rsidRDefault="003868C1">
            <w:pPr>
              <w:jc w:val="center"/>
              <w:rPr>
                <w:rFonts w:ascii="Myriad Pro" w:hAnsi="Myriad Pro" w:cs="Myriad Pro"/>
                <w:snapToGrid w:val="0"/>
              </w:rPr>
            </w:pPr>
          </w:p>
        </w:tc>
        <w:tc>
          <w:tcPr>
            <w:tcW w:w="1325" w:type="dxa"/>
            <w:vAlign w:val="center"/>
          </w:tcPr>
          <w:p w:rsidR="003868C1" w:rsidRDefault="003868C1">
            <w:pPr>
              <w:jc w:val="center"/>
              <w:rPr>
                <w:rFonts w:ascii="Myriad Pro" w:hAnsi="Myriad Pro" w:cs="Myriad Pro"/>
                <w:snapToGrid w:val="0"/>
              </w:rPr>
            </w:pPr>
          </w:p>
        </w:tc>
      </w:tr>
      <w:tr w:rsidR="003868C1">
        <w:tc>
          <w:tcPr>
            <w:tcW w:w="558" w:type="dxa"/>
          </w:tcPr>
          <w:p w:rsidR="003868C1" w:rsidRDefault="003868C1">
            <w:pPr>
              <w:jc w:val="both"/>
              <w:rPr>
                <w:rFonts w:ascii="Myriad Pro" w:hAnsi="Myriad Pro" w:cs="Myriad Pro"/>
              </w:rPr>
            </w:pPr>
            <w:r>
              <w:rPr>
                <w:rFonts w:ascii="Myriad Pro" w:hAnsi="Myriad Pro" w:cs="Myriad Pro"/>
              </w:rPr>
              <w:t>2.</w:t>
            </w:r>
          </w:p>
        </w:tc>
        <w:tc>
          <w:tcPr>
            <w:tcW w:w="4302" w:type="dxa"/>
          </w:tcPr>
          <w:p w:rsidR="003868C1" w:rsidRDefault="003868C1">
            <w:pPr>
              <w:jc w:val="both"/>
              <w:rPr>
                <w:rFonts w:ascii="Myriad Pro" w:hAnsi="Myriad Pro" w:cs="Myriad Pro"/>
                <w:highlight w:val="yellow"/>
              </w:rPr>
            </w:pPr>
            <w:r>
              <w:rPr>
                <w:rFonts w:ascii="Myriad Pro Cyr" w:hAnsi="Myriad Pro Cyr" w:cs="Myriad Pro Cyr"/>
                <w:highlight w:val="yellow"/>
              </w:rPr>
              <w:t>Послідовність заходів чітко визначена та дає перспективу ефективної реалізації завдання</w:t>
            </w:r>
          </w:p>
        </w:tc>
        <w:tc>
          <w:tcPr>
            <w:tcW w:w="2054" w:type="dxa"/>
            <w:vAlign w:val="center"/>
          </w:tcPr>
          <w:p w:rsidR="003868C1" w:rsidRDefault="003868C1">
            <w:pPr>
              <w:jc w:val="center"/>
              <w:rPr>
                <w:rFonts w:ascii="Myriad Pro" w:hAnsi="Myriad Pro" w:cs="Myriad Pro"/>
              </w:rPr>
            </w:pPr>
            <w:r>
              <w:rPr>
                <w:rFonts w:ascii="Myriad Pro" w:hAnsi="Myriad Pro" w:cs="Myriad Pro"/>
              </w:rPr>
              <w:t>10</w:t>
            </w:r>
          </w:p>
        </w:tc>
        <w:tc>
          <w:tcPr>
            <w:tcW w:w="1275" w:type="dxa"/>
            <w:vAlign w:val="center"/>
          </w:tcPr>
          <w:p w:rsidR="003868C1" w:rsidRDefault="003868C1">
            <w:pPr>
              <w:jc w:val="center"/>
              <w:rPr>
                <w:rFonts w:ascii="Myriad Pro" w:hAnsi="Myriad Pro" w:cs="Myriad Pro"/>
                <w:snapToGrid w:val="0"/>
              </w:rPr>
            </w:pPr>
          </w:p>
        </w:tc>
        <w:tc>
          <w:tcPr>
            <w:tcW w:w="1276" w:type="dxa"/>
            <w:vAlign w:val="center"/>
          </w:tcPr>
          <w:p w:rsidR="003868C1" w:rsidRDefault="003868C1">
            <w:pPr>
              <w:jc w:val="center"/>
              <w:rPr>
                <w:rFonts w:ascii="Myriad Pro" w:hAnsi="Myriad Pro" w:cs="Myriad Pro"/>
                <w:snapToGrid w:val="0"/>
              </w:rPr>
            </w:pPr>
          </w:p>
        </w:tc>
        <w:tc>
          <w:tcPr>
            <w:tcW w:w="1325" w:type="dxa"/>
            <w:vAlign w:val="center"/>
          </w:tcPr>
          <w:p w:rsidR="003868C1" w:rsidRDefault="003868C1">
            <w:pPr>
              <w:jc w:val="center"/>
              <w:rPr>
                <w:rFonts w:ascii="Myriad Pro" w:hAnsi="Myriad Pro" w:cs="Myriad Pro"/>
                <w:snapToGrid w:val="0"/>
              </w:rPr>
            </w:pPr>
          </w:p>
        </w:tc>
      </w:tr>
      <w:tr w:rsidR="003868C1">
        <w:tc>
          <w:tcPr>
            <w:tcW w:w="558" w:type="dxa"/>
          </w:tcPr>
          <w:p w:rsidR="003868C1" w:rsidRDefault="003868C1">
            <w:pPr>
              <w:jc w:val="both"/>
              <w:rPr>
                <w:rFonts w:ascii="Myriad Pro" w:hAnsi="Myriad Pro" w:cs="Myriad Pro"/>
              </w:rPr>
            </w:pPr>
            <w:r>
              <w:rPr>
                <w:rFonts w:ascii="Myriad Pro" w:hAnsi="Myriad Pro" w:cs="Myriad Pro"/>
              </w:rPr>
              <w:t>3.</w:t>
            </w:r>
          </w:p>
        </w:tc>
        <w:tc>
          <w:tcPr>
            <w:tcW w:w="4302" w:type="dxa"/>
          </w:tcPr>
          <w:p w:rsidR="003868C1" w:rsidRDefault="003868C1">
            <w:pPr>
              <w:jc w:val="both"/>
              <w:rPr>
                <w:rFonts w:ascii="Myriad Pro" w:hAnsi="Myriad Pro" w:cs="Myriad Pro"/>
                <w:highlight w:val="yellow"/>
              </w:rPr>
            </w:pPr>
            <w:r>
              <w:rPr>
                <w:rFonts w:ascii="Myriad Pro Cyr" w:hAnsi="Myriad Pro Cyr" w:cs="Myriad Pro Cyr"/>
                <w:highlight w:val="yellow"/>
              </w:rPr>
              <w:t>Пропозиція спрямована на роботу над проектом або заходами, які мають відношення до всіх трьох критеріїв</w:t>
            </w:r>
          </w:p>
        </w:tc>
        <w:tc>
          <w:tcPr>
            <w:tcW w:w="2054" w:type="dxa"/>
            <w:vAlign w:val="center"/>
          </w:tcPr>
          <w:p w:rsidR="003868C1" w:rsidRDefault="003868C1">
            <w:pPr>
              <w:jc w:val="center"/>
              <w:rPr>
                <w:rFonts w:ascii="Myriad Pro" w:hAnsi="Myriad Pro" w:cs="Myriad Pro"/>
              </w:rPr>
            </w:pPr>
            <w:r>
              <w:rPr>
                <w:rFonts w:ascii="Myriad Pro" w:hAnsi="Myriad Pro" w:cs="Myriad Pro"/>
              </w:rPr>
              <w:t>15</w:t>
            </w:r>
          </w:p>
        </w:tc>
        <w:tc>
          <w:tcPr>
            <w:tcW w:w="1275" w:type="dxa"/>
            <w:vAlign w:val="center"/>
          </w:tcPr>
          <w:p w:rsidR="003868C1" w:rsidRDefault="003868C1">
            <w:pPr>
              <w:jc w:val="center"/>
              <w:rPr>
                <w:rFonts w:ascii="Myriad Pro" w:hAnsi="Myriad Pro" w:cs="Myriad Pro"/>
                <w:snapToGrid w:val="0"/>
              </w:rPr>
            </w:pPr>
          </w:p>
        </w:tc>
        <w:tc>
          <w:tcPr>
            <w:tcW w:w="1276" w:type="dxa"/>
            <w:vAlign w:val="center"/>
          </w:tcPr>
          <w:p w:rsidR="003868C1" w:rsidRDefault="003868C1">
            <w:pPr>
              <w:jc w:val="center"/>
              <w:rPr>
                <w:rFonts w:ascii="Myriad Pro" w:hAnsi="Myriad Pro" w:cs="Myriad Pro"/>
                <w:snapToGrid w:val="0"/>
              </w:rPr>
            </w:pPr>
          </w:p>
        </w:tc>
        <w:tc>
          <w:tcPr>
            <w:tcW w:w="1325" w:type="dxa"/>
            <w:vAlign w:val="center"/>
          </w:tcPr>
          <w:p w:rsidR="003868C1" w:rsidRDefault="003868C1">
            <w:pPr>
              <w:jc w:val="center"/>
              <w:rPr>
                <w:rFonts w:ascii="Myriad Pro" w:hAnsi="Myriad Pro" w:cs="Myriad Pro"/>
                <w:snapToGrid w:val="0"/>
              </w:rPr>
            </w:pPr>
          </w:p>
        </w:tc>
      </w:tr>
      <w:tr w:rsidR="003868C1">
        <w:tc>
          <w:tcPr>
            <w:tcW w:w="558" w:type="dxa"/>
          </w:tcPr>
          <w:p w:rsidR="003868C1" w:rsidRDefault="003868C1">
            <w:pPr>
              <w:jc w:val="both"/>
              <w:rPr>
                <w:rFonts w:ascii="Myriad Pro" w:hAnsi="Myriad Pro" w:cs="Myriad Pro"/>
              </w:rPr>
            </w:pPr>
            <w:r>
              <w:rPr>
                <w:rFonts w:ascii="Myriad Pro" w:hAnsi="Myriad Pro" w:cs="Myriad Pro"/>
              </w:rPr>
              <w:t>4.</w:t>
            </w:r>
          </w:p>
        </w:tc>
        <w:tc>
          <w:tcPr>
            <w:tcW w:w="4302" w:type="dxa"/>
          </w:tcPr>
          <w:p w:rsidR="003868C1" w:rsidRDefault="003868C1">
            <w:pPr>
              <w:jc w:val="both"/>
              <w:rPr>
                <w:rFonts w:ascii="Myriad Pro" w:hAnsi="Myriad Pro" w:cs="Myriad Pro"/>
                <w:highlight w:val="yellow"/>
              </w:rPr>
            </w:pPr>
            <w:r>
              <w:rPr>
                <w:rFonts w:ascii="Myriad Pro Cyr" w:hAnsi="Myriad Pro Cyr" w:cs="Myriad Pro Cyr"/>
                <w:highlight w:val="yellow"/>
              </w:rPr>
              <w:t>Запропонований захід або проект є економічно життєздатними, соціально відповідальними, дружніми до навколишнього середовища, та їх можна легко поширити по всій країні</w:t>
            </w:r>
          </w:p>
        </w:tc>
        <w:tc>
          <w:tcPr>
            <w:tcW w:w="2054" w:type="dxa"/>
            <w:vAlign w:val="center"/>
          </w:tcPr>
          <w:p w:rsidR="003868C1" w:rsidRDefault="003868C1">
            <w:pPr>
              <w:jc w:val="center"/>
              <w:rPr>
                <w:rFonts w:ascii="Myriad Pro" w:hAnsi="Myriad Pro" w:cs="Myriad Pro"/>
              </w:rPr>
            </w:pPr>
            <w:r>
              <w:rPr>
                <w:rFonts w:ascii="Myriad Pro" w:hAnsi="Myriad Pro" w:cs="Myriad Pro"/>
              </w:rPr>
              <w:t>20</w:t>
            </w:r>
          </w:p>
        </w:tc>
        <w:tc>
          <w:tcPr>
            <w:tcW w:w="1275" w:type="dxa"/>
            <w:vAlign w:val="center"/>
          </w:tcPr>
          <w:p w:rsidR="003868C1" w:rsidRDefault="003868C1">
            <w:pPr>
              <w:jc w:val="center"/>
              <w:rPr>
                <w:rFonts w:ascii="Myriad Pro" w:hAnsi="Myriad Pro" w:cs="Myriad Pro"/>
                <w:snapToGrid w:val="0"/>
              </w:rPr>
            </w:pPr>
          </w:p>
        </w:tc>
        <w:tc>
          <w:tcPr>
            <w:tcW w:w="1276" w:type="dxa"/>
            <w:vAlign w:val="center"/>
          </w:tcPr>
          <w:p w:rsidR="003868C1" w:rsidRDefault="003868C1">
            <w:pPr>
              <w:jc w:val="center"/>
              <w:rPr>
                <w:rFonts w:ascii="Myriad Pro" w:hAnsi="Myriad Pro" w:cs="Myriad Pro"/>
                <w:snapToGrid w:val="0"/>
              </w:rPr>
            </w:pPr>
          </w:p>
        </w:tc>
        <w:tc>
          <w:tcPr>
            <w:tcW w:w="1325" w:type="dxa"/>
            <w:vAlign w:val="center"/>
          </w:tcPr>
          <w:p w:rsidR="003868C1" w:rsidRDefault="003868C1">
            <w:pPr>
              <w:jc w:val="center"/>
              <w:rPr>
                <w:rFonts w:ascii="Myriad Pro" w:hAnsi="Myriad Pro" w:cs="Myriad Pro"/>
                <w:snapToGrid w:val="0"/>
              </w:rPr>
            </w:pPr>
          </w:p>
        </w:tc>
      </w:tr>
      <w:tr w:rsidR="003868C1">
        <w:tc>
          <w:tcPr>
            <w:tcW w:w="558" w:type="dxa"/>
          </w:tcPr>
          <w:p w:rsidR="003868C1" w:rsidRDefault="003868C1">
            <w:pPr>
              <w:jc w:val="both"/>
              <w:rPr>
                <w:rFonts w:ascii="Myriad Pro" w:hAnsi="Myriad Pro" w:cs="Myriad Pro"/>
              </w:rPr>
            </w:pPr>
            <w:r>
              <w:rPr>
                <w:rFonts w:ascii="Myriad Pro" w:hAnsi="Myriad Pro" w:cs="Myriad Pro"/>
              </w:rPr>
              <w:t>5.</w:t>
            </w:r>
          </w:p>
        </w:tc>
        <w:tc>
          <w:tcPr>
            <w:tcW w:w="4302" w:type="dxa"/>
          </w:tcPr>
          <w:p w:rsidR="003868C1" w:rsidRDefault="003868C1">
            <w:pPr>
              <w:jc w:val="both"/>
              <w:rPr>
                <w:rFonts w:ascii="Myriad Pro" w:hAnsi="Myriad Pro" w:cs="Myriad Pro"/>
                <w:highlight w:val="yellow"/>
              </w:rPr>
            </w:pPr>
            <w:r>
              <w:rPr>
                <w:rFonts w:ascii="Myriad Pro Cyr" w:hAnsi="Myriad Pro Cyr" w:cs="Myriad Pro Cyr"/>
                <w:highlight w:val="yellow"/>
              </w:rPr>
              <w:t>Підвищення обізнаності широкої громадськості з питань сталого розвитку</w:t>
            </w:r>
          </w:p>
        </w:tc>
        <w:tc>
          <w:tcPr>
            <w:tcW w:w="2054" w:type="dxa"/>
            <w:vAlign w:val="center"/>
          </w:tcPr>
          <w:p w:rsidR="003868C1" w:rsidRDefault="003868C1">
            <w:pPr>
              <w:jc w:val="center"/>
              <w:rPr>
                <w:rFonts w:ascii="Myriad Pro" w:hAnsi="Myriad Pro" w:cs="Myriad Pro"/>
              </w:rPr>
            </w:pPr>
            <w:r>
              <w:rPr>
                <w:rFonts w:ascii="Myriad Pro" w:hAnsi="Myriad Pro" w:cs="Myriad Pro"/>
              </w:rPr>
              <w:t>15</w:t>
            </w:r>
          </w:p>
        </w:tc>
        <w:tc>
          <w:tcPr>
            <w:tcW w:w="1275" w:type="dxa"/>
            <w:vAlign w:val="center"/>
          </w:tcPr>
          <w:p w:rsidR="003868C1" w:rsidRDefault="003868C1">
            <w:pPr>
              <w:jc w:val="center"/>
              <w:rPr>
                <w:rFonts w:ascii="Myriad Pro" w:hAnsi="Myriad Pro" w:cs="Myriad Pro"/>
                <w:snapToGrid w:val="0"/>
              </w:rPr>
            </w:pPr>
          </w:p>
        </w:tc>
        <w:tc>
          <w:tcPr>
            <w:tcW w:w="1276" w:type="dxa"/>
            <w:vAlign w:val="center"/>
          </w:tcPr>
          <w:p w:rsidR="003868C1" w:rsidRDefault="003868C1">
            <w:pPr>
              <w:jc w:val="center"/>
              <w:rPr>
                <w:rFonts w:ascii="Myriad Pro" w:hAnsi="Myriad Pro" w:cs="Myriad Pro"/>
                <w:snapToGrid w:val="0"/>
              </w:rPr>
            </w:pPr>
          </w:p>
        </w:tc>
        <w:tc>
          <w:tcPr>
            <w:tcW w:w="1325" w:type="dxa"/>
            <w:vAlign w:val="center"/>
          </w:tcPr>
          <w:p w:rsidR="003868C1" w:rsidRDefault="003868C1">
            <w:pPr>
              <w:jc w:val="center"/>
              <w:rPr>
                <w:rFonts w:ascii="Myriad Pro" w:hAnsi="Myriad Pro" w:cs="Myriad Pro"/>
                <w:snapToGrid w:val="0"/>
              </w:rPr>
            </w:pPr>
          </w:p>
        </w:tc>
      </w:tr>
      <w:tr w:rsidR="003868C1">
        <w:trPr>
          <w:trHeight w:val="665"/>
        </w:trPr>
        <w:tc>
          <w:tcPr>
            <w:tcW w:w="4860" w:type="dxa"/>
            <w:gridSpan w:val="2"/>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Разом за Технічну пропозицію</w:t>
            </w:r>
          </w:p>
        </w:tc>
        <w:tc>
          <w:tcPr>
            <w:tcW w:w="2054" w:type="dxa"/>
            <w:vAlign w:val="center"/>
          </w:tcPr>
          <w:p w:rsidR="003868C1" w:rsidRDefault="003868C1">
            <w:pPr>
              <w:jc w:val="center"/>
              <w:rPr>
                <w:rFonts w:ascii="Myriad Pro" w:hAnsi="Myriad Pro" w:cs="Myriad Pro"/>
                <w:b/>
                <w:bCs/>
                <w:snapToGrid w:val="0"/>
              </w:rPr>
            </w:pPr>
            <w:r>
              <w:rPr>
                <w:rFonts w:ascii="Myriad Pro" w:hAnsi="Myriad Pro" w:cs="Myriad Pro"/>
                <w:b/>
                <w:bCs/>
                <w:snapToGrid w:val="0"/>
              </w:rPr>
              <w:t>70</w:t>
            </w:r>
          </w:p>
        </w:tc>
        <w:tc>
          <w:tcPr>
            <w:tcW w:w="3876" w:type="dxa"/>
            <w:gridSpan w:val="3"/>
            <w:vAlign w:val="center"/>
          </w:tcPr>
          <w:p w:rsidR="003868C1" w:rsidRDefault="003868C1">
            <w:pPr>
              <w:jc w:val="center"/>
              <w:rPr>
                <w:rFonts w:ascii="Myriad Pro" w:hAnsi="Myriad Pro" w:cs="Myriad Pro"/>
                <w:b/>
                <w:bCs/>
                <w:snapToGrid w:val="0"/>
              </w:rPr>
            </w:pPr>
          </w:p>
        </w:tc>
      </w:tr>
      <w:tr w:rsidR="003868C1">
        <w:trPr>
          <w:trHeight w:val="665"/>
        </w:trPr>
        <w:tc>
          <w:tcPr>
            <w:tcW w:w="4860" w:type="dxa"/>
            <w:gridSpan w:val="2"/>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Оцінка Фінансової пропозиції</w:t>
            </w:r>
          </w:p>
        </w:tc>
        <w:tc>
          <w:tcPr>
            <w:tcW w:w="2054" w:type="dxa"/>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Максимальна кількість доступних балів</w:t>
            </w:r>
          </w:p>
        </w:tc>
        <w:tc>
          <w:tcPr>
            <w:tcW w:w="1275" w:type="dxa"/>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Заявник А</w:t>
            </w:r>
          </w:p>
        </w:tc>
        <w:tc>
          <w:tcPr>
            <w:tcW w:w="1276" w:type="dxa"/>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Заявник Б</w:t>
            </w:r>
          </w:p>
        </w:tc>
        <w:tc>
          <w:tcPr>
            <w:tcW w:w="1325" w:type="dxa"/>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Заявник С</w:t>
            </w:r>
          </w:p>
        </w:tc>
      </w:tr>
      <w:tr w:rsidR="003868C1">
        <w:trPr>
          <w:trHeight w:val="665"/>
        </w:trPr>
        <w:tc>
          <w:tcPr>
            <w:tcW w:w="4860" w:type="dxa"/>
            <w:gridSpan w:val="2"/>
            <w:vAlign w:val="center"/>
          </w:tcPr>
          <w:p w:rsidR="003868C1" w:rsidRDefault="003868C1">
            <w:pPr>
              <w:jc w:val="center"/>
              <w:rPr>
                <w:rFonts w:ascii="Myriad Pro" w:hAnsi="Myriad Pro" w:cs="Myriad Pro"/>
                <w:b/>
                <w:bCs/>
                <w:snapToGrid w:val="0"/>
              </w:rPr>
            </w:pPr>
          </w:p>
        </w:tc>
        <w:tc>
          <w:tcPr>
            <w:tcW w:w="2054" w:type="dxa"/>
            <w:vAlign w:val="center"/>
          </w:tcPr>
          <w:p w:rsidR="003868C1" w:rsidRDefault="003868C1">
            <w:pPr>
              <w:jc w:val="center"/>
              <w:rPr>
                <w:rFonts w:ascii="Myriad Pro" w:hAnsi="Myriad Pro" w:cs="Myriad Pro"/>
                <w:b/>
                <w:bCs/>
                <w:snapToGrid w:val="0"/>
              </w:rPr>
            </w:pPr>
            <w:r>
              <w:rPr>
                <w:rFonts w:ascii="Myriad Pro" w:hAnsi="Myriad Pro" w:cs="Myriad Pro"/>
                <w:b/>
                <w:bCs/>
                <w:snapToGrid w:val="0"/>
              </w:rPr>
              <w:t>30</w:t>
            </w:r>
          </w:p>
        </w:tc>
        <w:tc>
          <w:tcPr>
            <w:tcW w:w="1275" w:type="dxa"/>
            <w:vAlign w:val="center"/>
          </w:tcPr>
          <w:p w:rsidR="003868C1" w:rsidRDefault="003868C1">
            <w:pPr>
              <w:jc w:val="center"/>
              <w:rPr>
                <w:rFonts w:ascii="Myriad Pro" w:hAnsi="Myriad Pro" w:cs="Myriad Pro"/>
                <w:b/>
                <w:bCs/>
                <w:snapToGrid w:val="0"/>
              </w:rPr>
            </w:pPr>
          </w:p>
        </w:tc>
        <w:tc>
          <w:tcPr>
            <w:tcW w:w="1276" w:type="dxa"/>
            <w:vAlign w:val="center"/>
          </w:tcPr>
          <w:p w:rsidR="003868C1" w:rsidRDefault="003868C1">
            <w:pPr>
              <w:jc w:val="center"/>
              <w:rPr>
                <w:rFonts w:ascii="Myriad Pro" w:hAnsi="Myriad Pro" w:cs="Myriad Pro"/>
                <w:b/>
                <w:bCs/>
                <w:snapToGrid w:val="0"/>
              </w:rPr>
            </w:pPr>
          </w:p>
        </w:tc>
        <w:tc>
          <w:tcPr>
            <w:tcW w:w="1325" w:type="dxa"/>
            <w:vAlign w:val="center"/>
          </w:tcPr>
          <w:p w:rsidR="003868C1" w:rsidRDefault="003868C1">
            <w:pPr>
              <w:jc w:val="center"/>
              <w:rPr>
                <w:rFonts w:ascii="Myriad Pro" w:hAnsi="Myriad Pro" w:cs="Myriad Pro"/>
                <w:b/>
                <w:bCs/>
                <w:snapToGrid w:val="0"/>
              </w:rPr>
            </w:pPr>
          </w:p>
        </w:tc>
      </w:tr>
      <w:tr w:rsidR="003868C1">
        <w:trPr>
          <w:trHeight w:val="665"/>
        </w:trPr>
        <w:tc>
          <w:tcPr>
            <w:tcW w:w="4860" w:type="dxa"/>
            <w:gridSpan w:val="2"/>
            <w:shd w:val="clear" w:color="auto" w:fill="C0C0C0"/>
            <w:vAlign w:val="center"/>
          </w:tcPr>
          <w:p w:rsidR="003868C1" w:rsidRDefault="003868C1">
            <w:pPr>
              <w:jc w:val="center"/>
              <w:rPr>
                <w:rFonts w:ascii="Myriad Pro" w:hAnsi="Myriad Pro" w:cs="Myriad Pro"/>
                <w:b/>
                <w:bCs/>
                <w:snapToGrid w:val="0"/>
              </w:rPr>
            </w:pPr>
            <w:r>
              <w:rPr>
                <w:rFonts w:ascii="Myriad Pro Cyr" w:hAnsi="Myriad Pro Cyr" w:cs="Myriad Pro Cyr"/>
                <w:b/>
                <w:bCs/>
                <w:snapToGrid w:val="0"/>
              </w:rPr>
              <w:t>РАЗОМ</w:t>
            </w:r>
          </w:p>
        </w:tc>
        <w:tc>
          <w:tcPr>
            <w:tcW w:w="2054" w:type="dxa"/>
            <w:shd w:val="clear" w:color="auto" w:fill="C0C0C0"/>
            <w:vAlign w:val="center"/>
          </w:tcPr>
          <w:p w:rsidR="003868C1" w:rsidRDefault="003868C1">
            <w:pPr>
              <w:jc w:val="center"/>
              <w:rPr>
                <w:rFonts w:ascii="Myriad Pro" w:hAnsi="Myriad Pro" w:cs="Myriad Pro"/>
                <w:b/>
                <w:bCs/>
                <w:snapToGrid w:val="0"/>
              </w:rPr>
            </w:pPr>
            <w:r>
              <w:rPr>
                <w:rFonts w:ascii="Myriad Pro" w:hAnsi="Myriad Pro" w:cs="Myriad Pro"/>
                <w:b/>
                <w:bCs/>
                <w:snapToGrid w:val="0"/>
              </w:rPr>
              <w:t>100</w:t>
            </w:r>
          </w:p>
        </w:tc>
        <w:tc>
          <w:tcPr>
            <w:tcW w:w="1275" w:type="dxa"/>
            <w:shd w:val="clear" w:color="auto" w:fill="C0C0C0"/>
            <w:vAlign w:val="center"/>
          </w:tcPr>
          <w:p w:rsidR="003868C1" w:rsidRDefault="003868C1">
            <w:pPr>
              <w:jc w:val="center"/>
              <w:rPr>
                <w:rFonts w:ascii="Myriad Pro" w:hAnsi="Myriad Pro" w:cs="Myriad Pro"/>
                <w:b/>
                <w:bCs/>
                <w:snapToGrid w:val="0"/>
              </w:rPr>
            </w:pPr>
          </w:p>
        </w:tc>
        <w:tc>
          <w:tcPr>
            <w:tcW w:w="1276" w:type="dxa"/>
            <w:shd w:val="clear" w:color="auto" w:fill="C0C0C0"/>
            <w:vAlign w:val="center"/>
          </w:tcPr>
          <w:p w:rsidR="003868C1" w:rsidRDefault="003868C1">
            <w:pPr>
              <w:jc w:val="center"/>
              <w:rPr>
                <w:rFonts w:ascii="Myriad Pro" w:hAnsi="Myriad Pro" w:cs="Myriad Pro"/>
                <w:b/>
                <w:bCs/>
                <w:snapToGrid w:val="0"/>
              </w:rPr>
            </w:pPr>
          </w:p>
        </w:tc>
        <w:tc>
          <w:tcPr>
            <w:tcW w:w="1325" w:type="dxa"/>
            <w:shd w:val="clear" w:color="auto" w:fill="C0C0C0"/>
            <w:vAlign w:val="center"/>
          </w:tcPr>
          <w:p w:rsidR="003868C1" w:rsidRDefault="003868C1">
            <w:pPr>
              <w:jc w:val="center"/>
              <w:rPr>
                <w:rFonts w:ascii="Myriad Pro" w:hAnsi="Myriad Pro" w:cs="Myriad Pro"/>
                <w:b/>
                <w:bCs/>
                <w:snapToGrid w:val="0"/>
              </w:rPr>
            </w:pPr>
          </w:p>
        </w:tc>
      </w:tr>
    </w:tbl>
    <w:p w:rsidR="003868C1" w:rsidRDefault="003868C1">
      <w:pPr>
        <w:rPr>
          <w:rFonts w:ascii="Myriad Pro" w:hAnsi="Myriad Pro" w:cs="Myriad Pro"/>
          <w:b/>
          <w:bCs/>
          <w:snapToGrid w:val="0"/>
        </w:rPr>
      </w:pPr>
    </w:p>
    <w:p w:rsidR="003868C1" w:rsidRDefault="003868C1">
      <w:pPr>
        <w:rPr>
          <w:rFonts w:ascii="Myriad Pro" w:hAnsi="Myriad Pro" w:cs="Myriad Pro"/>
          <w:b/>
          <w:bCs/>
          <w:snapToGrid w:val="0"/>
        </w:rPr>
      </w:pPr>
      <w:r>
        <w:rPr>
          <w:rFonts w:ascii="Myriad Pro Cyr" w:hAnsi="Myriad Pro Cyr" w:cs="Myriad Pro Cyr"/>
          <w:b/>
          <w:bCs/>
          <w:snapToGrid w:val="0"/>
        </w:rPr>
        <w:t xml:space="preserve">ПІБ члена Конкурсної комісії </w:t>
      </w:r>
    </w:p>
    <w:p w:rsidR="003868C1" w:rsidRDefault="003868C1">
      <w:pPr>
        <w:rPr>
          <w:rFonts w:ascii="Myriad Pro" w:hAnsi="Myriad Pro" w:cs="Myriad Pro"/>
          <w:b/>
          <w:bCs/>
          <w:snapToGrid w:val="0"/>
        </w:rPr>
      </w:pPr>
      <w:r>
        <w:rPr>
          <w:rFonts w:ascii="Myriad Pro" w:hAnsi="Myriad Pro" w:cs="Myriad Pro"/>
          <w:b/>
          <w:bCs/>
          <w:snapToGrid w:val="0"/>
        </w:rPr>
        <w:t>_____________________________________________________</w:t>
      </w:r>
    </w:p>
    <w:p w:rsidR="003868C1" w:rsidRDefault="003868C1">
      <w:pPr>
        <w:rPr>
          <w:rFonts w:ascii="Myriad Pro" w:hAnsi="Myriad Pro" w:cs="Myriad Pro"/>
          <w:b/>
          <w:bCs/>
          <w:snapToGrid w:val="0"/>
        </w:rPr>
      </w:pPr>
    </w:p>
    <w:p w:rsidR="003868C1" w:rsidRDefault="003868C1">
      <w:pPr>
        <w:rPr>
          <w:rFonts w:ascii="Myriad Pro" w:hAnsi="Myriad Pro" w:cs="Myriad Pro"/>
          <w:b/>
          <w:bCs/>
          <w:snapToGrid w:val="0"/>
        </w:rPr>
      </w:pPr>
      <w:r>
        <w:rPr>
          <w:rFonts w:ascii="Myriad Pro Cyr" w:hAnsi="Myriad Pro Cyr" w:cs="Myriad Pro Cyr"/>
          <w:b/>
          <w:bCs/>
          <w:snapToGrid w:val="0"/>
        </w:rPr>
        <w:t>Підпис ____________________</w:t>
      </w:r>
      <w:r>
        <w:rPr>
          <w:rFonts w:cs="Times New Roman"/>
        </w:rPr>
        <w:t xml:space="preserve"> </w:t>
      </w:r>
      <w:r>
        <w:rPr>
          <w:rFonts w:ascii="Myriad Pro Cyr" w:hAnsi="Myriad Pro Cyr" w:cs="Myriad Pro Cyr"/>
          <w:b/>
          <w:bCs/>
          <w:snapToGrid w:val="0"/>
        </w:rPr>
        <w:t>Дата ____________________</w:t>
      </w:r>
    </w:p>
    <w:p w:rsidR="003868C1" w:rsidRDefault="003868C1">
      <w:pPr>
        <w:jc w:val="center"/>
        <w:rPr>
          <w:rFonts w:ascii="Myriad Pro" w:hAnsi="Myriad Pro" w:cs="Myriad Pro"/>
          <w:sz w:val="28"/>
          <w:szCs w:val="28"/>
        </w:rPr>
      </w:pPr>
    </w:p>
    <w:p w:rsidR="003868C1" w:rsidRDefault="003868C1">
      <w:pPr>
        <w:jc w:val="center"/>
        <w:rPr>
          <w:rFonts w:ascii="Myriad Pro" w:hAnsi="Myriad Pro" w:cs="Myriad Pro"/>
          <w:sz w:val="28"/>
          <w:szCs w:val="28"/>
        </w:rPr>
      </w:pPr>
    </w:p>
    <w:p w:rsidR="003868C1" w:rsidRDefault="003868C1">
      <w:pPr>
        <w:rPr>
          <w:rFonts w:ascii="Myriad Pro" w:hAnsi="Myriad Pro" w:cs="Myriad Pro"/>
          <w:sz w:val="28"/>
          <w:szCs w:val="28"/>
        </w:rPr>
        <w:sectPr w:rsidR="003868C1">
          <w:headerReference w:type="default" r:id="rId16"/>
          <w:pgSz w:w="11907" w:h="16839" w:code="9"/>
          <w:pgMar w:top="720" w:right="720" w:bottom="720" w:left="720" w:header="709" w:footer="709" w:gutter="0"/>
          <w:cols w:space="708"/>
          <w:docGrid w:linePitch="360"/>
        </w:sectPr>
      </w:pPr>
    </w:p>
    <w:p w:rsidR="003868C1" w:rsidRDefault="003868C1">
      <w:pPr>
        <w:jc w:val="center"/>
        <w:rPr>
          <w:rFonts w:ascii="Myriad Pro" w:hAnsi="Myriad Pro" w:cs="Myriad Pro"/>
          <w:sz w:val="28"/>
          <w:szCs w:val="28"/>
        </w:rPr>
      </w:pPr>
    </w:p>
    <w:p w:rsidR="003868C1" w:rsidRDefault="003868C1">
      <w:pPr>
        <w:jc w:val="center"/>
        <w:rPr>
          <w:rFonts w:ascii="Myriad Pro" w:hAnsi="Myriad Pro" w:cs="Myriad Pro"/>
          <w:b/>
          <w:bCs/>
          <w:sz w:val="28"/>
          <w:szCs w:val="28"/>
        </w:rPr>
      </w:pPr>
    </w:p>
    <w:p w:rsidR="003868C1" w:rsidRDefault="003868C1">
      <w:pPr>
        <w:jc w:val="center"/>
        <w:rPr>
          <w:rFonts w:ascii="Myriad Pro" w:hAnsi="Myriad Pro" w:cs="Myriad Pro"/>
          <w:b/>
          <w:bCs/>
          <w:caps/>
          <w:sz w:val="28"/>
          <w:szCs w:val="28"/>
        </w:rPr>
      </w:pPr>
      <w:r>
        <w:rPr>
          <w:rFonts w:ascii="Myriad Pro Cyr" w:hAnsi="Myriad Pro Cyr" w:cs="Myriad Pro Cyr"/>
          <w:b/>
          <w:bCs/>
          <w:caps/>
          <w:sz w:val="28"/>
          <w:szCs w:val="28"/>
        </w:rPr>
        <w:t>ПРОЕКТ ПРООН / ГЕФ</w:t>
      </w:r>
    </w:p>
    <w:p w:rsidR="003868C1" w:rsidRDefault="003868C1">
      <w:pPr>
        <w:jc w:val="center"/>
        <w:rPr>
          <w:rFonts w:ascii="Myriad Pro" w:hAnsi="Myriad Pro" w:cs="Myriad Pro"/>
          <w:b/>
          <w:bCs/>
          <w:sz w:val="28"/>
          <w:szCs w:val="28"/>
        </w:rPr>
      </w:pPr>
      <w:r>
        <w:rPr>
          <w:rFonts w:ascii="Myriad Pro" w:hAnsi="Myriad Pro" w:cs="Myriad Pro"/>
          <w:b/>
          <w:bCs/>
          <w:caps/>
          <w:sz w:val="28"/>
          <w:szCs w:val="28"/>
        </w:rPr>
        <w:t>"</w:t>
      </w:r>
      <w:r>
        <w:rPr>
          <w:rFonts w:ascii="Myriad Pro Cyr" w:hAnsi="Myriad Pro Cyr" w:cs="Myriad Pro Cyr"/>
          <w:b/>
          <w:bCs/>
          <w:sz w:val="28"/>
          <w:szCs w:val="28"/>
        </w:rPr>
        <w:t xml:space="preserve">Інтеграція положень Конвенцій Ріо </w:t>
      </w:r>
    </w:p>
    <w:p w:rsidR="003868C1" w:rsidRDefault="003868C1">
      <w:pPr>
        <w:jc w:val="center"/>
        <w:rPr>
          <w:rFonts w:ascii="Myriad Pro" w:hAnsi="Myriad Pro" w:cs="Myriad Pro"/>
          <w:b/>
          <w:bCs/>
          <w:caps/>
          <w:sz w:val="28"/>
          <w:szCs w:val="28"/>
        </w:rPr>
      </w:pPr>
      <w:r>
        <w:rPr>
          <w:rFonts w:ascii="Myriad Pro Cyr" w:hAnsi="Myriad Pro Cyr" w:cs="Myriad Pro Cyr"/>
          <w:b/>
          <w:bCs/>
          <w:sz w:val="28"/>
          <w:szCs w:val="28"/>
        </w:rPr>
        <w:t>до національної політики України"</w:t>
      </w:r>
    </w:p>
    <w:p w:rsidR="003868C1" w:rsidRDefault="003868C1">
      <w:pPr>
        <w:jc w:val="center"/>
        <w:rPr>
          <w:rFonts w:ascii="Myriad Pro" w:hAnsi="Myriad Pro" w:cs="Myriad Pro"/>
          <w:b/>
          <w:bCs/>
          <w:sz w:val="28"/>
          <w:szCs w:val="28"/>
          <w:highlight w:val="yellow"/>
        </w:rPr>
      </w:pPr>
    </w:p>
    <w:p w:rsidR="003868C1" w:rsidRDefault="003868C1">
      <w:pPr>
        <w:jc w:val="center"/>
        <w:rPr>
          <w:rFonts w:ascii="Myriad Pro" w:hAnsi="Myriad Pro" w:cs="Myriad Pro"/>
          <w:b/>
          <w:bCs/>
          <w:sz w:val="28"/>
          <w:szCs w:val="28"/>
          <w:highlight w:val="yellow"/>
        </w:rPr>
      </w:pPr>
    </w:p>
    <w:p w:rsidR="003868C1" w:rsidRDefault="003868C1">
      <w:pPr>
        <w:jc w:val="center"/>
        <w:rPr>
          <w:rFonts w:ascii="Myriad Pro" w:hAnsi="Myriad Pro" w:cs="Myriad Pro"/>
          <w:b/>
          <w:bCs/>
          <w:sz w:val="28"/>
          <w:szCs w:val="28"/>
        </w:rPr>
      </w:pPr>
      <w:r>
        <w:rPr>
          <w:rFonts w:ascii="Myriad Pro Cyr" w:hAnsi="Myriad Pro Cyr" w:cs="Myriad Pro Cyr"/>
          <w:b/>
          <w:bCs/>
          <w:sz w:val="28"/>
          <w:szCs w:val="28"/>
        </w:rPr>
        <w:t>СТАЛИЙ РОЗВИТОК ДЛЯ УКРАЇНИ</w:t>
      </w:r>
    </w:p>
    <w:p w:rsidR="003868C1" w:rsidRDefault="003868C1">
      <w:pPr>
        <w:jc w:val="center"/>
        <w:rPr>
          <w:rFonts w:ascii="Myriad Pro" w:hAnsi="Myriad Pro" w:cs="Myriad Pro"/>
          <w:b/>
          <w:bCs/>
          <w:sz w:val="28"/>
          <w:szCs w:val="28"/>
        </w:rPr>
      </w:pPr>
      <w:r>
        <w:rPr>
          <w:rFonts w:ascii="Myriad Pro Cyr" w:hAnsi="Myriad Pro Cyr" w:cs="Myriad Pro Cyr"/>
          <w:b/>
          <w:bCs/>
          <w:sz w:val="28"/>
          <w:szCs w:val="28"/>
        </w:rPr>
        <w:t xml:space="preserve">(РІШЕННЯ ДЛЯ СТАЛОГО РОЗВИТКУ, </w:t>
      </w:r>
    </w:p>
    <w:p w:rsidR="003868C1" w:rsidRDefault="003868C1">
      <w:pPr>
        <w:jc w:val="center"/>
        <w:rPr>
          <w:rFonts w:ascii="Myriad Pro" w:hAnsi="Myriad Pro" w:cs="Myriad Pro"/>
          <w:b/>
          <w:bCs/>
          <w:sz w:val="28"/>
          <w:szCs w:val="28"/>
        </w:rPr>
      </w:pPr>
      <w:r>
        <w:rPr>
          <w:rFonts w:ascii="Myriad Pro Cyr" w:hAnsi="Myriad Pro Cyr" w:cs="Myriad Pro Cyr"/>
          <w:b/>
          <w:bCs/>
          <w:sz w:val="28"/>
          <w:szCs w:val="28"/>
        </w:rPr>
        <w:t xml:space="preserve">СТАЛОГО СПОСОБУ ЖИТТЯ, СТАЛИХ ГРОМАД) </w:t>
      </w:r>
    </w:p>
    <w:p w:rsidR="003868C1" w:rsidRDefault="003868C1">
      <w:pPr>
        <w:jc w:val="center"/>
        <w:rPr>
          <w:rFonts w:ascii="Myriad Pro" w:hAnsi="Myriad Pro" w:cs="Myriad Pro"/>
          <w:b/>
          <w:bCs/>
          <w:sz w:val="28"/>
          <w:szCs w:val="28"/>
          <w:highlight w:val="yellow"/>
        </w:rPr>
      </w:pPr>
    </w:p>
    <w:p w:rsidR="003868C1" w:rsidRDefault="003868C1">
      <w:pPr>
        <w:spacing w:before="240" w:after="240"/>
        <w:jc w:val="both"/>
        <w:rPr>
          <w:rFonts w:ascii="Myriad Pro" w:hAnsi="Myriad Pro" w:cs="Myriad Pro"/>
          <w:sz w:val="28"/>
          <w:szCs w:val="28"/>
        </w:rPr>
      </w:pPr>
    </w:p>
    <w:p w:rsidR="003868C1" w:rsidRDefault="003868C1">
      <w:pPr>
        <w:spacing w:before="240" w:after="240"/>
        <w:jc w:val="both"/>
        <w:rPr>
          <w:rFonts w:ascii="Myriad Pro" w:hAnsi="Myriad Pro" w:cs="Myriad Pro"/>
          <w:sz w:val="28"/>
          <w:szCs w:val="28"/>
        </w:rPr>
      </w:pPr>
    </w:p>
    <w:p w:rsidR="003868C1" w:rsidRDefault="003868C1">
      <w:pPr>
        <w:spacing w:before="240" w:after="240"/>
        <w:jc w:val="center"/>
        <w:rPr>
          <w:rFonts w:ascii="Myriad Pro" w:hAnsi="Myriad Pro" w:cs="Myriad Pro"/>
          <w:b/>
          <w:bCs/>
          <w:sz w:val="28"/>
          <w:szCs w:val="28"/>
        </w:rPr>
      </w:pPr>
      <w:r>
        <w:rPr>
          <w:rFonts w:ascii="Myriad Pro Cyr" w:hAnsi="Myriad Pro Cyr" w:cs="Myriad Pro Cyr"/>
          <w:b/>
          <w:bCs/>
          <w:sz w:val="28"/>
          <w:szCs w:val="28"/>
        </w:rPr>
        <w:t>Адреса для листування:</w:t>
      </w:r>
    </w:p>
    <w:p w:rsidR="003868C1" w:rsidRDefault="003868C1">
      <w:pPr>
        <w:jc w:val="center"/>
        <w:rPr>
          <w:rFonts w:ascii="Myriad Pro" w:hAnsi="Myriad Pro" w:cs="Myriad Pro"/>
          <w:b/>
          <w:bCs/>
          <w:caps/>
          <w:sz w:val="28"/>
          <w:szCs w:val="28"/>
        </w:rPr>
      </w:pPr>
      <w:r>
        <w:rPr>
          <w:rFonts w:ascii="Myriad Pro Cyr" w:hAnsi="Myriad Pro Cyr" w:cs="Myriad Pro Cyr"/>
          <w:b/>
          <w:bCs/>
          <w:caps/>
          <w:sz w:val="28"/>
          <w:szCs w:val="28"/>
        </w:rPr>
        <w:t>ПРОЕКТ ПРООН / ГЕФ</w:t>
      </w:r>
    </w:p>
    <w:p w:rsidR="003868C1" w:rsidRDefault="003868C1">
      <w:pPr>
        <w:jc w:val="center"/>
        <w:rPr>
          <w:rFonts w:ascii="Myriad Pro" w:hAnsi="Myriad Pro" w:cs="Myriad Pro"/>
          <w:b/>
          <w:bCs/>
          <w:sz w:val="28"/>
          <w:szCs w:val="28"/>
        </w:rPr>
      </w:pPr>
      <w:r>
        <w:rPr>
          <w:rFonts w:ascii="Myriad Pro" w:hAnsi="Myriad Pro" w:cs="Myriad Pro"/>
          <w:b/>
          <w:bCs/>
          <w:caps/>
          <w:sz w:val="28"/>
          <w:szCs w:val="28"/>
        </w:rPr>
        <w:t>"</w:t>
      </w:r>
      <w:r>
        <w:rPr>
          <w:rFonts w:ascii="Myriad Pro Cyr" w:hAnsi="Myriad Pro Cyr" w:cs="Myriad Pro Cyr"/>
          <w:b/>
          <w:bCs/>
          <w:sz w:val="28"/>
          <w:szCs w:val="28"/>
        </w:rPr>
        <w:t xml:space="preserve">Інтеграція положень Конвенцій Ріо </w:t>
      </w:r>
    </w:p>
    <w:p w:rsidR="003868C1" w:rsidRDefault="003868C1">
      <w:pPr>
        <w:jc w:val="center"/>
        <w:rPr>
          <w:rFonts w:ascii="Myriad Pro" w:hAnsi="Myriad Pro" w:cs="Myriad Pro"/>
          <w:b/>
          <w:bCs/>
          <w:caps/>
          <w:sz w:val="28"/>
          <w:szCs w:val="28"/>
        </w:rPr>
      </w:pPr>
      <w:r>
        <w:rPr>
          <w:rFonts w:ascii="Myriad Pro Cyr" w:hAnsi="Myriad Pro Cyr" w:cs="Myriad Pro Cyr"/>
          <w:b/>
          <w:bCs/>
          <w:sz w:val="28"/>
          <w:szCs w:val="28"/>
        </w:rPr>
        <w:t>до національної політики України"</w:t>
      </w:r>
    </w:p>
    <w:p w:rsidR="003868C1" w:rsidRDefault="003868C1">
      <w:pPr>
        <w:jc w:val="center"/>
        <w:rPr>
          <w:rFonts w:ascii="Myriad Pro" w:hAnsi="Myriad Pro" w:cs="Myriad Pro"/>
          <w:sz w:val="28"/>
          <w:szCs w:val="28"/>
          <w:highlight w:val="yellow"/>
        </w:rPr>
      </w:pPr>
    </w:p>
    <w:p w:rsidR="003868C1" w:rsidRDefault="003868C1">
      <w:pPr>
        <w:jc w:val="center"/>
        <w:rPr>
          <w:rFonts w:ascii="Myriad Pro" w:hAnsi="Myriad Pro" w:cs="Myriad Pro"/>
          <w:b/>
          <w:bCs/>
          <w:sz w:val="28"/>
          <w:szCs w:val="28"/>
        </w:rPr>
      </w:pPr>
      <w:r>
        <w:rPr>
          <w:rFonts w:ascii="Myriad Pro Cyr" w:hAnsi="Myriad Pro Cyr" w:cs="Myriad Pro Cyr"/>
          <w:b/>
          <w:bCs/>
          <w:sz w:val="28"/>
          <w:szCs w:val="28"/>
        </w:rPr>
        <w:t>СТАЛИЙ РОЗВИТОК ДЛЯ УКРАЇНИ</w:t>
      </w:r>
    </w:p>
    <w:p w:rsidR="003868C1" w:rsidRDefault="003868C1">
      <w:pPr>
        <w:jc w:val="center"/>
        <w:rPr>
          <w:rFonts w:ascii="Myriad Pro" w:hAnsi="Myriad Pro" w:cs="Myriad Pro"/>
          <w:sz w:val="28"/>
          <w:szCs w:val="28"/>
          <w:highlight w:val="yellow"/>
        </w:rPr>
      </w:pPr>
    </w:p>
    <w:p w:rsidR="003868C1" w:rsidRDefault="003868C1">
      <w:pPr>
        <w:spacing w:before="240" w:after="240"/>
        <w:jc w:val="center"/>
        <w:rPr>
          <w:rFonts w:ascii="Myriad Pro" w:hAnsi="Myriad Pro" w:cs="Myriad Pro"/>
          <w:sz w:val="28"/>
          <w:szCs w:val="28"/>
        </w:rPr>
      </w:pPr>
      <w:r>
        <w:rPr>
          <w:rFonts w:ascii="Myriad Pro Cyr" w:hAnsi="Myriad Pro Cyr" w:cs="Myriad Pro Cyr"/>
          <w:sz w:val="28"/>
          <w:szCs w:val="28"/>
        </w:rPr>
        <w:t>Кловський узвіз 1, Київ 01021</w:t>
      </w:r>
    </w:p>
    <w:p w:rsidR="003868C1" w:rsidRDefault="003868C1">
      <w:pPr>
        <w:spacing w:before="240" w:after="240"/>
        <w:jc w:val="both"/>
        <w:rPr>
          <w:rFonts w:ascii="Myriad Pro" w:hAnsi="Myriad Pro" w:cs="Myriad Pro"/>
          <w:sz w:val="28"/>
          <w:szCs w:val="28"/>
        </w:rPr>
      </w:pPr>
    </w:p>
    <w:p w:rsidR="003868C1" w:rsidRDefault="003868C1">
      <w:pPr>
        <w:spacing w:before="240" w:after="240"/>
        <w:jc w:val="center"/>
        <w:rPr>
          <w:rFonts w:ascii="Myriad Pro" w:hAnsi="Myriad Pro" w:cs="Myriad Pro"/>
          <w:b/>
          <w:bCs/>
          <w:sz w:val="28"/>
          <w:szCs w:val="28"/>
        </w:rPr>
      </w:pPr>
    </w:p>
    <w:p w:rsidR="003868C1" w:rsidRDefault="003868C1">
      <w:pPr>
        <w:spacing w:before="240" w:after="240"/>
        <w:jc w:val="center"/>
        <w:rPr>
          <w:rFonts w:ascii="Myriad Pro" w:hAnsi="Myriad Pro" w:cs="Myriad Pro"/>
          <w:sz w:val="28"/>
          <w:szCs w:val="28"/>
        </w:rPr>
      </w:pPr>
      <w:r>
        <w:rPr>
          <w:rFonts w:ascii="Myriad Pro Cyr" w:hAnsi="Myriad Pro Cyr" w:cs="Myriad Pro Cyr"/>
          <w:sz w:val="28"/>
          <w:szCs w:val="28"/>
        </w:rPr>
        <w:t xml:space="preserve">Координатор: </w:t>
      </w:r>
    </w:p>
    <w:p w:rsidR="003868C1" w:rsidRDefault="003868C1">
      <w:pPr>
        <w:spacing w:before="240" w:after="240"/>
        <w:jc w:val="center"/>
        <w:rPr>
          <w:rFonts w:ascii="Myriad Pro" w:hAnsi="Myriad Pro" w:cs="Myriad Pro"/>
          <w:sz w:val="28"/>
          <w:szCs w:val="28"/>
        </w:rPr>
      </w:pPr>
      <w:r>
        <w:rPr>
          <w:rFonts w:ascii="Myriad Pro Cyr" w:hAnsi="Myriad Pro Cyr" w:cs="Myriad Pro Cyr"/>
          <w:sz w:val="28"/>
          <w:szCs w:val="28"/>
        </w:rPr>
        <w:t>Пані Катерина Корвін-Пьотровська</w:t>
      </w:r>
    </w:p>
    <w:p w:rsidR="003868C1" w:rsidRDefault="003868C1">
      <w:pPr>
        <w:spacing w:before="240" w:after="240"/>
        <w:jc w:val="center"/>
        <w:rPr>
          <w:rFonts w:ascii="Myriad Pro" w:hAnsi="Myriad Pro" w:cs="Myriad Pro"/>
          <w:sz w:val="28"/>
          <w:szCs w:val="28"/>
        </w:rPr>
      </w:pPr>
      <w:r>
        <w:rPr>
          <w:rFonts w:ascii="Myriad Pro" w:hAnsi="Myriad Pro" w:cs="Myriad Pro"/>
          <w:sz w:val="28"/>
          <w:szCs w:val="28"/>
        </w:rPr>
        <w:t>Kateryna.korvin-piotrovska@undp.org</w:t>
      </w:r>
      <w:hyperlink r:id="rId17">
        <w:r>
          <w:rPr>
            <w:rStyle w:val="Hyperlink"/>
            <w:rFonts w:cs="Times New Roman"/>
          </w:rPr>
          <w:t>mailto:serhiy.lobanov@undp.org</w:t>
        </w:r>
      </w:hyperlink>
    </w:p>
    <w:p w:rsidR="003868C1" w:rsidRDefault="003868C1">
      <w:pPr>
        <w:spacing w:before="240" w:after="240"/>
        <w:jc w:val="center"/>
        <w:rPr>
          <w:rFonts w:ascii="Myriad Pro" w:hAnsi="Myriad Pro" w:cs="Myriad Pro"/>
          <w:sz w:val="28"/>
          <w:szCs w:val="28"/>
        </w:rPr>
      </w:pPr>
      <w:hyperlink r:id="rId18">
        <w:r>
          <w:rPr>
            <w:rStyle w:val="Hyperlink"/>
            <w:rFonts w:ascii="Myriad Pro" w:hAnsi="Myriad Pro" w:cs="Myriad Pro"/>
            <w:sz w:val="28"/>
            <w:szCs w:val="28"/>
          </w:rPr>
          <w:t>http://ua.undp.org/</w:t>
        </w:r>
      </w:hyperlink>
    </w:p>
    <w:p w:rsidR="003868C1" w:rsidRDefault="003868C1">
      <w:pPr>
        <w:spacing w:before="240" w:after="240"/>
        <w:jc w:val="center"/>
        <w:rPr>
          <w:rFonts w:ascii="Myriad Pro" w:hAnsi="Myriad Pro" w:cs="Myriad Pro"/>
          <w:sz w:val="28"/>
          <w:szCs w:val="28"/>
        </w:rPr>
      </w:pPr>
    </w:p>
    <w:sectPr w:rsidR="003868C1" w:rsidSect="003868C1">
      <w:headerReference w:type="default" r:id="rId19"/>
      <w:pgSz w:w="11907" w:h="16839"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8C1" w:rsidRDefault="003868C1">
      <w:pPr>
        <w:rPr>
          <w:rFonts w:cs="Times New Roman"/>
        </w:rPr>
      </w:pPr>
      <w:r>
        <w:rPr>
          <w:rFonts w:cs="Times New Roman"/>
        </w:rPr>
        <w:separator/>
      </w:r>
    </w:p>
  </w:endnote>
  <w:endnote w:type="continuationSeparator" w:id="0">
    <w:p w:rsidR="003868C1" w:rsidRDefault="003868C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riad Pro">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Cyr">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1" w:rsidRDefault="003868C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3868C1" w:rsidRDefault="003868C1">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1" w:rsidRDefault="003868C1">
    <w:pPr>
      <w:pStyle w:val="Footer"/>
      <w:tabs>
        <w:tab w:val="clear" w:pos="4677"/>
        <w:tab w:val="clear" w:pos="9355"/>
        <w:tab w:val="right" w:pos="0"/>
      </w:tabs>
      <w:jc w:val="center"/>
      <w:rPr>
        <w:rFonts w:cs="Times New Roman"/>
      </w:rPr>
    </w:pPr>
    <w:r>
      <w:rPr>
        <w:rFonts w:cs="Times New Roman"/>
      </w:rPr>
      <w:t xml:space="preserve">- </w:t>
    </w:r>
    <w:r>
      <w:rPr>
        <w:rFonts w:cs="Times New Roman"/>
      </w:rPr>
      <w:fldChar w:fldCharType="begin"/>
    </w:r>
    <w:r>
      <w:rPr>
        <w:rFonts w:cs="Times New Roman"/>
      </w:rPr>
      <w:instrText xml:space="preserve"> PAGE </w:instrText>
    </w:r>
    <w:r>
      <w:rPr>
        <w:rFonts w:cs="Times New Roman"/>
      </w:rPr>
      <w:fldChar w:fldCharType="separate"/>
    </w:r>
    <w:r>
      <w:rPr>
        <w:rFonts w:cs="Times New Roman"/>
        <w:noProof/>
      </w:rPr>
      <w:t>20</w:t>
    </w:r>
    <w:r>
      <w:rPr>
        <w:rFonts w:cs="Times New Roman"/>
      </w:rPr>
      <w:fldChar w:fldCharType="end"/>
    </w:r>
    <w:r>
      <w:rPr>
        <w:rFonts w:cs="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8C1" w:rsidRDefault="003868C1">
      <w:pPr>
        <w:rPr>
          <w:rFonts w:cs="Times New Roman"/>
        </w:rPr>
      </w:pPr>
      <w:r>
        <w:rPr>
          <w:rFonts w:cs="Times New Roman"/>
        </w:rPr>
        <w:separator/>
      </w:r>
    </w:p>
  </w:footnote>
  <w:footnote w:type="continuationSeparator" w:id="0">
    <w:p w:rsidR="003868C1" w:rsidRDefault="003868C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Ind w:w="2" w:type="dxa"/>
      <w:tblLook w:val="0000"/>
    </w:tblPr>
    <w:tblGrid>
      <w:gridCol w:w="3535"/>
      <w:gridCol w:w="3536"/>
      <w:gridCol w:w="3527"/>
    </w:tblGrid>
    <w:tr w:rsidR="003868C1">
      <w:tc>
        <w:tcPr>
          <w:tcW w:w="3535" w:type="dxa"/>
          <w:tcBorders>
            <w:top w:val="nil"/>
            <w:left w:val="nil"/>
            <w:bottom w:val="nil"/>
            <w:right w:val="nil"/>
          </w:tcBorders>
        </w:tcPr>
        <w:p w:rsidR="003868C1" w:rsidRDefault="003868C1">
          <w:pPr>
            <w:pStyle w:val="Header"/>
            <w:rPr>
              <w:rFonts w:cs="Times New Roman"/>
              <w:lang w:val="uk-UA" w:eastAsia="uk-UA"/>
            </w:rPr>
          </w:pPr>
          <w:r>
            <w:rPr>
              <w:rFonts w:cs="Times New Roman"/>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7" type="#_x0000_t75" alt="Description: Description: http://upload.wikimedia.org/wikipedia/commons/thumb/9/95/Lesser_Coat_of_Arms_of_Ukraine.svg/200px-Lesser_Coat_of_Arms_of_Ukraine.svg.png" style="width:68.75pt;height:95.4pt;visibility:visible">
                <v:imagedata r:id="rId1" o:title=""/>
              </v:shape>
            </w:pict>
          </w:r>
        </w:p>
        <w:p w:rsidR="003868C1" w:rsidRDefault="003868C1">
          <w:pPr>
            <w:rPr>
              <w:rFonts w:cs="Times New Roman"/>
            </w:rPr>
          </w:pPr>
        </w:p>
        <w:p w:rsidR="003868C1" w:rsidRDefault="003868C1">
          <w:pPr>
            <w:rPr>
              <w:rFonts w:cs="Times New Roman"/>
            </w:rPr>
          </w:pPr>
        </w:p>
        <w:p w:rsidR="003868C1" w:rsidRDefault="003868C1">
          <w:pPr>
            <w:rPr>
              <w:rFonts w:cs="Times New Roman"/>
            </w:rPr>
          </w:pPr>
        </w:p>
        <w:p w:rsidR="003868C1" w:rsidRDefault="003868C1">
          <w:pPr>
            <w:tabs>
              <w:tab w:val="left" w:pos="1152"/>
            </w:tabs>
            <w:rPr>
              <w:rFonts w:cs="Times New Roman"/>
            </w:rPr>
          </w:pPr>
          <w:r>
            <w:rPr>
              <w:rFonts w:cs="Times New Roman"/>
            </w:rPr>
            <w:tab/>
          </w:r>
        </w:p>
      </w:tc>
      <w:tc>
        <w:tcPr>
          <w:tcW w:w="3536" w:type="dxa"/>
          <w:tcBorders>
            <w:top w:val="nil"/>
            <w:left w:val="nil"/>
            <w:bottom w:val="nil"/>
            <w:right w:val="nil"/>
          </w:tcBorders>
        </w:tcPr>
        <w:p w:rsidR="003868C1" w:rsidRDefault="003868C1">
          <w:pPr>
            <w:pStyle w:val="Header"/>
            <w:jc w:val="center"/>
            <w:rPr>
              <w:rFonts w:cs="Times New Roman"/>
              <w:lang w:val="uk-UA" w:eastAsia="uk-UA"/>
            </w:rPr>
          </w:pPr>
          <w:r>
            <w:rPr>
              <w:rFonts w:cs="Times New Roman"/>
              <w:noProof/>
              <w:lang w:eastAsia="en-US"/>
            </w:rPr>
            <w:pict>
              <v:shape id="Рисунок 3" o:spid="_x0000_i1028" type="#_x0000_t75" alt="http://www.okacom.org/site-images/logos/gef-logo/image" style="width:95.4pt;height:111.75pt;visibility:visible">
                <v:imagedata r:id="rId2" o:title=""/>
              </v:shape>
            </w:pict>
          </w:r>
        </w:p>
      </w:tc>
      <w:tc>
        <w:tcPr>
          <w:tcW w:w="3527" w:type="dxa"/>
          <w:tcBorders>
            <w:top w:val="nil"/>
            <w:left w:val="nil"/>
            <w:bottom w:val="nil"/>
            <w:right w:val="nil"/>
          </w:tcBorders>
        </w:tcPr>
        <w:p w:rsidR="003868C1" w:rsidRDefault="003868C1">
          <w:pPr>
            <w:pStyle w:val="Header"/>
            <w:jc w:val="right"/>
            <w:rPr>
              <w:rFonts w:cs="Times New Roman"/>
              <w:lang w:val="uk-UA" w:eastAsia="uk-UA"/>
            </w:rPr>
          </w:pPr>
          <w:r>
            <w:rPr>
              <w:noProof/>
              <w:lang w:eastAsia="en-US"/>
            </w:rPr>
            <w:pict>
              <v:shape id="Picture 1" o:spid="_x0000_s2049" type="#_x0000_t75" style="position:absolute;left:0;text-align:left;margin-left:98.85pt;margin-top:.05pt;width:67.65pt;height:121.5pt;z-index:251660288;visibility:visible;mso-position-horizontal-relative:text;mso-position-vertical-relative:text">
                <v:imagedata r:id="rId3" o:title=""/>
              </v:shape>
            </w:pict>
          </w:r>
        </w:p>
      </w:tc>
    </w:tr>
  </w:tbl>
  <w:p w:rsidR="003868C1" w:rsidRDefault="003868C1">
    <w:pPr>
      <w:pStyle w:val="Header"/>
      <w:jc w:val="right"/>
      <w:rPr>
        <w:rFonts w:cs="Times New Roman"/>
      </w:rPr>
    </w:pPr>
  </w:p>
  <w:p w:rsidR="003868C1" w:rsidRDefault="003868C1">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1" w:rsidRDefault="003868C1">
    <w:pPr>
      <w:pStyle w:val="Header"/>
      <w:jc w:val="right"/>
      <w:rPr>
        <w:rFonts w:cs="Times New Roman"/>
      </w:rPr>
    </w:pPr>
  </w:p>
  <w:p w:rsidR="003868C1" w:rsidRDefault="003868C1">
    <w:pPr>
      <w:pStyle w:val="Heade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1" w:rsidRDefault="003868C1">
    <w:pPr>
      <w:pStyle w:val="Header"/>
      <w:jc w:val="right"/>
      <w:rPr>
        <w:rFonts w:cs="Times New Roman"/>
      </w:rPr>
    </w:pPr>
    <w:r>
      <w:rPr>
        <w:rFonts w:cs="Times New Roman"/>
      </w:rPr>
      <w:t>Додаток 1</w:t>
    </w:r>
  </w:p>
  <w:p w:rsidR="003868C1" w:rsidRDefault="003868C1">
    <w:pPr>
      <w:pStyle w:val="Header"/>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1" w:rsidRDefault="003868C1">
    <w:pPr>
      <w:pStyle w:val="Header"/>
      <w:jc w:val="right"/>
      <w:rPr>
        <w:rFonts w:cs="Times New Roman"/>
      </w:rPr>
    </w:pPr>
    <w:r>
      <w:rPr>
        <w:rFonts w:cs="Times New Roman"/>
      </w:rPr>
      <w:t>Додаток 2</w:t>
    </w:r>
  </w:p>
  <w:p w:rsidR="003868C1" w:rsidRDefault="003868C1">
    <w:pPr>
      <w:pStyle w:val="Header"/>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C1" w:rsidRDefault="003868C1">
    <w:pPr>
      <w:pStyle w:val="Header"/>
      <w:jc w:val="right"/>
      <w:rPr>
        <w:rFonts w:cs="Times New Roman"/>
      </w:rPr>
    </w:pPr>
  </w:p>
  <w:p w:rsidR="003868C1" w:rsidRDefault="003868C1">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5A77"/>
    <w:multiLevelType w:val="hybridMultilevel"/>
    <w:tmpl w:val="9C7496E4"/>
    <w:lvl w:ilvl="0" w:tplc="4F6E9218">
      <w:start w:val="1"/>
      <w:numFmt w:val="bullet"/>
      <w:lvlText w:val=""/>
      <w:lvlJc w:val="left"/>
      <w:pPr>
        <w:tabs>
          <w:tab w:val="num" w:pos="2160"/>
        </w:tabs>
        <w:ind w:left="2160" w:hanging="360"/>
      </w:pPr>
      <w:rPr>
        <w:rFonts w:ascii="Wingdings" w:hAnsi="Wingdings" w:cs="Wingdings"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1">
    <w:nsid w:val="0D7C7B33"/>
    <w:multiLevelType w:val="hybridMultilevel"/>
    <w:tmpl w:val="67D6F47E"/>
    <w:lvl w:ilvl="0" w:tplc="04090001">
      <w:start w:val="1"/>
      <w:numFmt w:val="bullet"/>
      <w:lvlText w:val=""/>
      <w:lvlJc w:val="left"/>
      <w:pPr>
        <w:tabs>
          <w:tab w:val="num" w:pos="2160"/>
        </w:tabs>
        <w:ind w:left="2160" w:hanging="360"/>
      </w:pPr>
      <w:rPr>
        <w:rFonts w:ascii="Symbol" w:hAnsi="Symbol" w:cs="Symbol"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2">
    <w:nsid w:val="106E0F3D"/>
    <w:multiLevelType w:val="hybridMultilevel"/>
    <w:tmpl w:val="A0BE054C"/>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918714E"/>
    <w:multiLevelType w:val="hybridMultilevel"/>
    <w:tmpl w:val="FBE07E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45A43A8"/>
    <w:multiLevelType w:val="multilevel"/>
    <w:tmpl w:val="04090023"/>
    <w:lvl w:ilvl="0">
      <w:start w:val="1"/>
      <w:numFmt w:val="upperRoman"/>
      <w:lvlText w:val="Article %1."/>
      <w:lvlJc w:val="left"/>
      <w:pPr>
        <w:tabs>
          <w:tab w:val="num" w:pos="1800"/>
        </w:tabs>
      </w:pPr>
      <w:rPr>
        <w:rFonts w:ascii="Times New Roman" w:hAnsi="Times New Roman" w:cs="Times New Roman"/>
      </w:rPr>
    </w:lvl>
    <w:lvl w:ilvl="1">
      <w:start w:val="1"/>
      <w:numFmt w:val="decimalZero"/>
      <w:pStyle w:val="Heading2"/>
      <w:isLgl/>
      <w:lvlText w:val="Section %1.%2"/>
      <w:lvlJc w:val="left"/>
      <w:pPr>
        <w:tabs>
          <w:tab w:val="num" w:pos="1440"/>
        </w:tabs>
      </w:pPr>
      <w:rPr>
        <w:rFonts w:ascii="Times New Roman" w:hAnsi="Times New Roman" w:cs="Times New Roman"/>
      </w:rPr>
    </w:lvl>
    <w:lvl w:ilvl="2">
      <w:start w:val="1"/>
      <w:numFmt w:val="lowerLetter"/>
      <w:lvlText w:val="(%3)"/>
      <w:lvlJc w:val="left"/>
      <w:pPr>
        <w:tabs>
          <w:tab w:val="num" w:pos="720"/>
        </w:tabs>
        <w:ind w:left="720" w:hanging="432"/>
      </w:pPr>
      <w:rPr>
        <w:rFonts w:ascii="Times New Roman" w:hAnsi="Times New Roman" w:cs="Times New Roman"/>
      </w:rPr>
    </w:lvl>
    <w:lvl w:ilvl="3">
      <w:start w:val="1"/>
      <w:numFmt w:val="lowerRoman"/>
      <w:lvlText w:val="(%4)"/>
      <w:lvlJc w:val="right"/>
      <w:pPr>
        <w:tabs>
          <w:tab w:val="num" w:pos="864"/>
        </w:tabs>
        <w:ind w:left="864" w:hanging="144"/>
      </w:pPr>
      <w:rPr>
        <w:rFonts w:ascii="Times New Roman" w:hAnsi="Times New Roman" w:cs="Times New Roman"/>
      </w:rPr>
    </w:lvl>
    <w:lvl w:ilvl="4">
      <w:start w:val="1"/>
      <w:numFmt w:val="decimal"/>
      <w:lvlText w:val="%5)"/>
      <w:lvlJc w:val="left"/>
      <w:pPr>
        <w:tabs>
          <w:tab w:val="num" w:pos="1008"/>
        </w:tabs>
        <w:ind w:left="1008" w:hanging="432"/>
      </w:pPr>
      <w:rPr>
        <w:rFonts w:ascii="Times New Roman" w:hAnsi="Times New Roman" w:cs="Times New Roman"/>
      </w:rPr>
    </w:lvl>
    <w:lvl w:ilvl="5">
      <w:start w:val="1"/>
      <w:numFmt w:val="lowerLetter"/>
      <w:lvlText w:val="%6)"/>
      <w:lvlJc w:val="left"/>
      <w:pPr>
        <w:tabs>
          <w:tab w:val="num" w:pos="1152"/>
        </w:tabs>
        <w:ind w:left="1152" w:hanging="432"/>
      </w:pPr>
      <w:rPr>
        <w:rFonts w:ascii="Times New Roman" w:hAnsi="Times New Roman" w:cs="Times New Roman"/>
      </w:rPr>
    </w:lvl>
    <w:lvl w:ilvl="6">
      <w:start w:val="1"/>
      <w:numFmt w:val="lowerRoman"/>
      <w:lvlText w:val="%7)"/>
      <w:lvlJc w:val="right"/>
      <w:pPr>
        <w:tabs>
          <w:tab w:val="num" w:pos="1296"/>
        </w:tabs>
        <w:ind w:left="1296" w:hanging="288"/>
      </w:pPr>
      <w:rPr>
        <w:rFonts w:ascii="Times New Roman" w:hAnsi="Times New Roman" w:cs="Times New Roman"/>
      </w:rPr>
    </w:lvl>
    <w:lvl w:ilvl="7">
      <w:start w:val="1"/>
      <w:numFmt w:val="lowerLetter"/>
      <w:lvlText w:val="%8."/>
      <w:lvlJc w:val="left"/>
      <w:pPr>
        <w:tabs>
          <w:tab w:val="num" w:pos="1440"/>
        </w:tabs>
        <w:ind w:left="1440" w:hanging="432"/>
      </w:pPr>
      <w:rPr>
        <w:rFonts w:ascii="Times New Roman" w:hAnsi="Times New Roman" w:cs="Times New Roman"/>
      </w:rPr>
    </w:lvl>
    <w:lvl w:ilvl="8">
      <w:start w:val="1"/>
      <w:numFmt w:val="lowerRoman"/>
      <w:lvlText w:val="%9."/>
      <w:lvlJc w:val="right"/>
      <w:pPr>
        <w:tabs>
          <w:tab w:val="num" w:pos="1584"/>
        </w:tabs>
        <w:ind w:left="1584" w:hanging="144"/>
      </w:pPr>
      <w:rPr>
        <w:rFonts w:ascii="Times New Roman" w:hAnsi="Times New Roman" w:cs="Times New Roman"/>
      </w:rPr>
    </w:lvl>
  </w:abstractNum>
  <w:abstractNum w:abstractNumId="5">
    <w:nsid w:val="27AF1CBC"/>
    <w:multiLevelType w:val="multilevel"/>
    <w:tmpl w:val="F8E645C8"/>
    <w:lvl w:ilvl="0">
      <w:start w:val="6"/>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6">
    <w:nsid w:val="28AD3CC8"/>
    <w:multiLevelType w:val="hybridMultilevel"/>
    <w:tmpl w:val="F3BE6928"/>
    <w:lvl w:ilvl="0" w:tplc="04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nsid w:val="2A485695"/>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8">
    <w:nsid w:val="308054A4"/>
    <w:multiLevelType w:val="multilevel"/>
    <w:tmpl w:val="0409001F"/>
    <w:lvl w:ilvl="0">
      <w:start w:val="3"/>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32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9">
    <w:nsid w:val="32D66999"/>
    <w:multiLevelType w:val="multilevel"/>
    <w:tmpl w:val="38E89032"/>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Restart w:val="0"/>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0">
    <w:nsid w:val="34097A59"/>
    <w:multiLevelType w:val="hybridMultilevel"/>
    <w:tmpl w:val="2DBCFAF4"/>
    <w:lvl w:ilvl="0" w:tplc="6498B94C">
      <w:start w:val="2"/>
      <w:numFmt w:val="bullet"/>
      <w:lvlText w:val="-"/>
      <w:lvlJc w:val="left"/>
      <w:pPr>
        <w:ind w:left="720" w:hanging="360"/>
      </w:pPr>
      <w:rPr>
        <w:rFonts w:ascii="Myriad Pro" w:eastAsia="Times New Roman" w:hAnsi="Myriad Pro"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37B60D63"/>
    <w:multiLevelType w:val="hybridMultilevel"/>
    <w:tmpl w:val="96EEA6D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3A6E4F35"/>
    <w:multiLevelType w:val="multilevel"/>
    <w:tmpl w:val="38E89032"/>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Restart w:val="0"/>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3">
    <w:nsid w:val="3C287E0D"/>
    <w:multiLevelType w:val="hybridMultilevel"/>
    <w:tmpl w:val="D0AE57CC"/>
    <w:lvl w:ilvl="0" w:tplc="0422000F">
      <w:start w:val="1"/>
      <w:numFmt w:val="decimal"/>
      <w:lvlText w:val="%1."/>
      <w:lvlJc w:val="left"/>
      <w:pPr>
        <w:ind w:left="720" w:hanging="360"/>
      </w:pPr>
      <w:rPr>
        <w:rFonts w:ascii="Times New Roman" w:hAnsi="Times New Roman" w:cs="Times New Roman" w:hint="default"/>
      </w:rPr>
    </w:lvl>
    <w:lvl w:ilvl="1" w:tplc="04220019">
      <w:start w:val="1"/>
      <w:numFmt w:val="lowerLetter"/>
      <w:lvlText w:val="%2."/>
      <w:lvlJc w:val="left"/>
      <w:pPr>
        <w:ind w:left="1440" w:hanging="360"/>
      </w:pPr>
      <w:rPr>
        <w:rFonts w:ascii="Times New Roman" w:hAnsi="Times New Roman" w:cs="Times New Roman"/>
      </w:rPr>
    </w:lvl>
    <w:lvl w:ilvl="2" w:tplc="0422001B">
      <w:start w:val="1"/>
      <w:numFmt w:val="lowerRoman"/>
      <w:lvlText w:val="%3."/>
      <w:lvlJc w:val="right"/>
      <w:pPr>
        <w:ind w:left="2160" w:hanging="180"/>
      </w:pPr>
      <w:rPr>
        <w:rFonts w:ascii="Times New Roman" w:hAnsi="Times New Roman" w:cs="Times New Roman"/>
      </w:rPr>
    </w:lvl>
    <w:lvl w:ilvl="3" w:tplc="0422000F">
      <w:start w:val="1"/>
      <w:numFmt w:val="decimal"/>
      <w:lvlText w:val="%4."/>
      <w:lvlJc w:val="left"/>
      <w:pPr>
        <w:ind w:left="2880" w:hanging="360"/>
      </w:pPr>
      <w:rPr>
        <w:rFonts w:ascii="Times New Roman" w:hAnsi="Times New Roman" w:cs="Times New Roman"/>
      </w:rPr>
    </w:lvl>
    <w:lvl w:ilvl="4" w:tplc="04220019">
      <w:start w:val="1"/>
      <w:numFmt w:val="lowerLetter"/>
      <w:lvlText w:val="%5."/>
      <w:lvlJc w:val="left"/>
      <w:pPr>
        <w:ind w:left="3600" w:hanging="360"/>
      </w:pPr>
      <w:rPr>
        <w:rFonts w:ascii="Times New Roman" w:hAnsi="Times New Roman" w:cs="Times New Roman"/>
      </w:rPr>
    </w:lvl>
    <w:lvl w:ilvl="5" w:tplc="0422001B">
      <w:start w:val="1"/>
      <w:numFmt w:val="lowerRoman"/>
      <w:lvlText w:val="%6."/>
      <w:lvlJc w:val="right"/>
      <w:pPr>
        <w:ind w:left="4320" w:hanging="180"/>
      </w:pPr>
      <w:rPr>
        <w:rFonts w:ascii="Times New Roman" w:hAnsi="Times New Roman" w:cs="Times New Roman"/>
      </w:rPr>
    </w:lvl>
    <w:lvl w:ilvl="6" w:tplc="0422000F">
      <w:start w:val="1"/>
      <w:numFmt w:val="decimal"/>
      <w:lvlText w:val="%7."/>
      <w:lvlJc w:val="left"/>
      <w:pPr>
        <w:ind w:left="5040" w:hanging="360"/>
      </w:pPr>
      <w:rPr>
        <w:rFonts w:ascii="Times New Roman" w:hAnsi="Times New Roman" w:cs="Times New Roman"/>
      </w:rPr>
    </w:lvl>
    <w:lvl w:ilvl="7" w:tplc="04220019">
      <w:start w:val="1"/>
      <w:numFmt w:val="lowerLetter"/>
      <w:lvlText w:val="%8."/>
      <w:lvlJc w:val="left"/>
      <w:pPr>
        <w:ind w:left="5760" w:hanging="360"/>
      </w:pPr>
      <w:rPr>
        <w:rFonts w:ascii="Times New Roman" w:hAnsi="Times New Roman" w:cs="Times New Roman"/>
      </w:rPr>
    </w:lvl>
    <w:lvl w:ilvl="8" w:tplc="0422001B">
      <w:start w:val="1"/>
      <w:numFmt w:val="lowerRoman"/>
      <w:lvlText w:val="%9."/>
      <w:lvlJc w:val="right"/>
      <w:pPr>
        <w:ind w:left="6480" w:hanging="180"/>
      </w:pPr>
      <w:rPr>
        <w:rFonts w:ascii="Times New Roman" w:hAnsi="Times New Roman" w:cs="Times New Roman"/>
      </w:rPr>
    </w:lvl>
  </w:abstractNum>
  <w:abstractNum w:abstractNumId="14">
    <w:nsid w:val="3F402D2C"/>
    <w:multiLevelType w:val="multilevel"/>
    <w:tmpl w:val="8326ACCE"/>
    <w:lvl w:ilvl="0">
      <w:start w:val="4"/>
      <w:numFmt w:val="decimal"/>
      <w:lvlText w:val="%1."/>
      <w:lvlJc w:val="left"/>
      <w:pPr>
        <w:tabs>
          <w:tab w:val="num" w:pos="420"/>
        </w:tabs>
        <w:ind w:left="420" w:hanging="420"/>
      </w:pPr>
      <w:rPr>
        <w:rFonts w:ascii="Times New Roman" w:hAnsi="Times New Roman" w:cs="Times New Roman" w:hint="default"/>
        <w:color w:val="auto"/>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rPr>
    </w:lvl>
    <w:lvl w:ilvl="3">
      <w:start w:val="1"/>
      <w:numFmt w:val="decimal"/>
      <w:lvlText w:val="%1.%2.%3.%4."/>
      <w:lvlJc w:val="left"/>
      <w:pPr>
        <w:tabs>
          <w:tab w:val="num" w:pos="540"/>
        </w:tabs>
        <w:ind w:left="540" w:hanging="1080"/>
      </w:pPr>
      <w:rPr>
        <w:rFonts w:ascii="Times New Roman" w:hAnsi="Times New Roman" w:cs="Times New Roman" w:hint="default"/>
        <w:color w:val="auto"/>
      </w:rPr>
    </w:lvl>
    <w:lvl w:ilvl="4">
      <w:start w:val="1"/>
      <w:numFmt w:val="decimal"/>
      <w:lvlText w:val="%1.%2.%3.%4.%5."/>
      <w:lvlJc w:val="left"/>
      <w:pPr>
        <w:tabs>
          <w:tab w:val="num" w:pos="360"/>
        </w:tabs>
        <w:ind w:left="360" w:hanging="1080"/>
      </w:pPr>
      <w:rPr>
        <w:rFonts w:ascii="Times New Roman" w:hAnsi="Times New Roman" w:cs="Times New Roman" w:hint="default"/>
        <w:color w:val="auto"/>
      </w:rPr>
    </w:lvl>
    <w:lvl w:ilvl="5">
      <w:start w:val="1"/>
      <w:numFmt w:val="decimal"/>
      <w:lvlText w:val="%1.%2.%3.%4.%5.%6."/>
      <w:lvlJc w:val="left"/>
      <w:pPr>
        <w:tabs>
          <w:tab w:val="num" w:pos="540"/>
        </w:tabs>
        <w:ind w:left="540" w:hanging="1440"/>
      </w:pPr>
      <w:rPr>
        <w:rFonts w:ascii="Times New Roman" w:hAnsi="Times New Roman" w:cs="Times New Roman" w:hint="default"/>
        <w:color w:val="auto"/>
      </w:rPr>
    </w:lvl>
    <w:lvl w:ilvl="6">
      <w:start w:val="1"/>
      <w:numFmt w:val="decimal"/>
      <w:lvlText w:val="%1.%2.%3.%4.%5.%6.%7."/>
      <w:lvlJc w:val="left"/>
      <w:pPr>
        <w:tabs>
          <w:tab w:val="num" w:pos="720"/>
        </w:tabs>
        <w:ind w:left="720" w:hanging="1800"/>
      </w:pPr>
      <w:rPr>
        <w:rFonts w:ascii="Times New Roman" w:hAnsi="Times New Roman" w:cs="Times New Roman" w:hint="default"/>
        <w:color w:val="auto"/>
      </w:rPr>
    </w:lvl>
    <w:lvl w:ilvl="7">
      <w:start w:val="1"/>
      <w:numFmt w:val="decimal"/>
      <w:lvlText w:val="%1.%2.%3.%4.%5.%6.%7.%8."/>
      <w:lvlJc w:val="left"/>
      <w:pPr>
        <w:tabs>
          <w:tab w:val="num" w:pos="540"/>
        </w:tabs>
        <w:ind w:left="540" w:hanging="1800"/>
      </w:pPr>
      <w:rPr>
        <w:rFonts w:ascii="Times New Roman" w:hAnsi="Times New Roman" w:cs="Times New Roman" w:hint="default"/>
        <w:color w:val="auto"/>
      </w:rPr>
    </w:lvl>
    <w:lvl w:ilvl="8">
      <w:start w:val="1"/>
      <w:numFmt w:val="decimal"/>
      <w:lvlText w:val="%1.%2.%3.%4.%5.%6.%7.%8.%9."/>
      <w:lvlJc w:val="left"/>
      <w:pPr>
        <w:tabs>
          <w:tab w:val="num" w:pos="720"/>
        </w:tabs>
        <w:ind w:left="720" w:hanging="2160"/>
      </w:pPr>
      <w:rPr>
        <w:rFonts w:ascii="Times New Roman" w:hAnsi="Times New Roman" w:cs="Times New Roman" w:hint="default"/>
        <w:color w:val="auto"/>
      </w:rPr>
    </w:lvl>
  </w:abstractNum>
  <w:abstractNum w:abstractNumId="15">
    <w:nsid w:val="3FC814EA"/>
    <w:multiLevelType w:val="multilevel"/>
    <w:tmpl w:val="290898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4A7353EA"/>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7">
    <w:nsid w:val="54700F6D"/>
    <w:multiLevelType w:val="multilevel"/>
    <w:tmpl w:val="0380C058"/>
    <w:lvl w:ilvl="0">
      <w:start w:val="7"/>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8">
    <w:nsid w:val="549E7EFC"/>
    <w:multiLevelType w:val="hybridMultilevel"/>
    <w:tmpl w:val="CA388362"/>
    <w:lvl w:ilvl="0" w:tplc="040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5FF762EB"/>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0">
    <w:nsid w:val="7ABD6537"/>
    <w:multiLevelType w:val="hybridMultilevel"/>
    <w:tmpl w:val="69CAEF5E"/>
    <w:lvl w:ilvl="0" w:tplc="04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12"/>
  </w:num>
  <w:num w:numId="2">
    <w:abstractNumId w:val="8"/>
  </w:num>
  <w:num w:numId="3">
    <w:abstractNumId w:val="9"/>
  </w:num>
  <w:num w:numId="4">
    <w:abstractNumId w:val="4"/>
  </w:num>
  <w:num w:numId="5">
    <w:abstractNumId w:val="0"/>
  </w:num>
  <w:num w:numId="6">
    <w:abstractNumId w:val="14"/>
  </w:num>
  <w:num w:numId="7">
    <w:abstractNumId w:val="7"/>
  </w:num>
  <w:num w:numId="8">
    <w:abstractNumId w:val="5"/>
  </w:num>
  <w:num w:numId="9">
    <w:abstractNumId w:val="17"/>
  </w:num>
  <w:num w:numId="10">
    <w:abstractNumId w:val="19"/>
  </w:num>
  <w:num w:numId="11">
    <w:abstractNumId w:val="18"/>
  </w:num>
  <w:num w:numId="12">
    <w:abstractNumId w:val="16"/>
  </w:num>
  <w:num w:numId="13">
    <w:abstractNumId w:val="3"/>
  </w:num>
  <w:num w:numId="14">
    <w:abstractNumId w:val="10"/>
  </w:num>
  <w:num w:numId="15">
    <w:abstractNumId w:val="2"/>
  </w:num>
  <w:num w:numId="16">
    <w:abstractNumId w:val="20"/>
  </w:num>
  <w:num w:numId="17">
    <w:abstractNumId w:val="1"/>
  </w:num>
  <w:num w:numId="18">
    <w:abstractNumId w:val="6"/>
  </w:num>
  <w:num w:numId="19">
    <w:abstractNumId w:val="13"/>
  </w:num>
  <w:num w:numId="20">
    <w:abstractNumId w:val="1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68C1"/>
    <w:rsid w:val="003868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uk-UA" w:eastAsia="uk-UA"/>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numPr>
        <w:ilvl w:val="1"/>
        <w:numId w:val="4"/>
      </w:numPr>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pPr>
      <w:keepNext/>
      <w:keepLines/>
      <w:spacing w:before="200"/>
      <w:outlineLvl w:val="3"/>
    </w:pPr>
    <w:rPr>
      <w:rFonts w:ascii="Cambria" w:hAnsi="Cambria" w:cs="Cambria"/>
      <w:b/>
      <w:bCs/>
      <w:i/>
      <w:iCs/>
      <w:lang w:val="en-US" w:eastAsia="ru-RU"/>
    </w:rPr>
  </w:style>
  <w:style w:type="paragraph" w:styleId="Heading5">
    <w:name w:val="heading 5"/>
    <w:basedOn w:val="Normal"/>
    <w:next w:val="Normal"/>
    <w:link w:val="Heading5Char"/>
    <w:uiPriority w:val="99"/>
    <w:qFormat/>
    <w:pPr>
      <w:keepNext/>
      <w:keepLines/>
      <w:spacing w:before="200"/>
      <w:outlineLvl w:val="4"/>
    </w:pPr>
    <w:rPr>
      <w:rFonts w:ascii="Cambria" w:hAnsi="Cambria" w:cs="Cambria"/>
      <w:color w:val="243F6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8C1"/>
    <w:rPr>
      <w:rFonts w:asciiTheme="majorHAnsi" w:eastAsiaTheme="majorEastAsia" w:hAnsiTheme="majorHAnsi" w:cstheme="majorBidi"/>
      <w:b/>
      <w:bCs/>
      <w:kern w:val="32"/>
      <w:sz w:val="32"/>
      <w:szCs w:val="32"/>
      <w:lang w:val="uk-UA" w:eastAsia="uk-UA"/>
    </w:rPr>
  </w:style>
  <w:style w:type="character" w:customStyle="1" w:styleId="Heading2Char">
    <w:name w:val="Heading 2 Char"/>
    <w:basedOn w:val="DefaultParagraphFont"/>
    <w:link w:val="Heading2"/>
    <w:uiPriority w:val="9"/>
    <w:semiHidden/>
    <w:rsid w:val="003868C1"/>
    <w:rPr>
      <w:rFonts w:asciiTheme="majorHAnsi" w:eastAsiaTheme="majorEastAsia" w:hAnsiTheme="majorHAnsi" w:cstheme="majorBidi"/>
      <w:b/>
      <w:bCs/>
      <w:i/>
      <w:iCs/>
      <w:sz w:val="28"/>
      <w:szCs w:val="28"/>
      <w:lang w:val="uk-UA" w:eastAsia="uk-UA"/>
    </w:rPr>
  </w:style>
  <w:style w:type="character" w:customStyle="1" w:styleId="Heading4Char">
    <w:name w:val="Heading 4 Char"/>
    <w:basedOn w:val="DefaultParagraphFont"/>
    <w:link w:val="Heading4"/>
    <w:uiPriority w:val="99"/>
    <w:rPr>
      <w:rFonts w:ascii="Cambria" w:hAnsi="Cambria" w:cs="Cambria"/>
      <w:b/>
      <w:bCs/>
      <w:i/>
      <w:iCs/>
      <w:color w:val="auto"/>
      <w:sz w:val="24"/>
      <w:szCs w:val="24"/>
    </w:rPr>
  </w:style>
  <w:style w:type="character" w:customStyle="1" w:styleId="Heading5Char">
    <w:name w:val="Heading 5 Char"/>
    <w:basedOn w:val="DefaultParagraphFont"/>
    <w:link w:val="Heading5"/>
    <w:uiPriority w:val="99"/>
    <w:rPr>
      <w:rFonts w:ascii="Cambria" w:hAnsi="Cambria" w:cs="Cambria"/>
      <w:color w:val="243F60"/>
      <w:sz w:val="24"/>
      <w:szCs w:val="24"/>
      <w:lang w:val="uk-UA" w:eastAsia="uk-UA"/>
    </w:rPr>
  </w:style>
  <w:style w:type="character" w:styleId="Hyperlink">
    <w:name w:val="Hyperlink"/>
    <w:basedOn w:val="DefaultParagraphFont"/>
    <w:uiPriority w:val="99"/>
    <w:rPr>
      <w:rFonts w:cstheme="minorBidi"/>
      <w:color w:val="0000FF"/>
      <w:u w:val="single"/>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semiHidden/>
    <w:rsid w:val="003868C1"/>
    <w:rPr>
      <w:rFonts w:ascii="Times New Roman" w:hAnsi="Times New Roman"/>
      <w:sz w:val="24"/>
      <w:szCs w:val="24"/>
      <w:lang w:val="uk-UA" w:eastAsia="uk-UA"/>
    </w:rPr>
  </w:style>
  <w:style w:type="character" w:styleId="PageNumber">
    <w:name w:val="page number"/>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677"/>
        <w:tab w:val="right" w:pos="9355"/>
      </w:tabs>
    </w:pPr>
    <w:rPr>
      <w:lang w:val="en-US" w:eastAsia="ru-RU"/>
    </w:rPr>
  </w:style>
  <w:style w:type="character" w:customStyle="1" w:styleId="HeaderChar">
    <w:name w:val="Header Char"/>
    <w:basedOn w:val="DefaultParagraphFont"/>
    <w:link w:val="Header"/>
    <w:uiPriority w:val="99"/>
    <w:rPr>
      <w:rFonts w:cstheme="minorBidi"/>
      <w:sz w:val="24"/>
      <w:szCs w:val="24"/>
    </w:rPr>
  </w:style>
  <w:style w:type="paragraph" w:customStyle="1" w:styleId="ConsNormal">
    <w:name w:val="ConsNormal"/>
    <w:uiPriority w:val="99"/>
    <w:pPr>
      <w:widowControl w:val="0"/>
      <w:autoSpaceDE w:val="0"/>
      <w:autoSpaceDN w:val="0"/>
      <w:adjustRightInd w:val="0"/>
      <w:ind w:firstLine="720"/>
    </w:pPr>
    <w:rPr>
      <w:rFonts w:ascii="Arial" w:hAnsi="Arial" w:cs="Arial"/>
      <w:sz w:val="20"/>
      <w:szCs w:val="20"/>
      <w:lang w:val="uk-UA" w:eastAsia="uk-U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3868C1"/>
    <w:rPr>
      <w:rFonts w:ascii="Times New Roman" w:hAnsi="Times New Roman" w:cs="Times New Roman"/>
      <w:sz w:val="0"/>
      <w:szCs w:val="0"/>
      <w:lang w:val="uk-UA" w:eastAsia="uk-UA"/>
    </w:rPr>
  </w:style>
  <w:style w:type="character" w:styleId="CommentReference">
    <w:name w:val="annotation reference"/>
    <w:basedOn w:val="DefaultParagraphFont"/>
    <w:uiPriority w:val="99"/>
    <w:rPr>
      <w:rFonts w:cstheme="minorBidi"/>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rsid w:val="003868C1"/>
    <w:rPr>
      <w:rFonts w:ascii="Times New Roman" w:hAnsi="Times New Roman"/>
      <w:sz w:val="20"/>
      <w:szCs w:val="20"/>
      <w:lang w:val="uk-UA" w:eastAsia="uk-U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sid w:val="003868C1"/>
    <w:rPr>
      <w:b/>
      <w:bCs/>
    </w:rPr>
  </w:style>
  <w:style w:type="paragraph" w:styleId="TOC1">
    <w:name w:val="toc 1"/>
    <w:basedOn w:val="Normal"/>
    <w:next w:val="Normal"/>
    <w:autoRedefine/>
    <w:uiPriority w:val="99"/>
    <w:pPr>
      <w:tabs>
        <w:tab w:val="right" w:leader="dot" w:pos="9344"/>
      </w:tabs>
    </w:pPr>
    <w:rPr>
      <w:b/>
      <w:bCs/>
      <w:noProof/>
    </w:rPr>
  </w:style>
  <w:style w:type="character" w:customStyle="1" w:styleId="variant">
    <w:name w:val="variant"/>
    <w:basedOn w:val="DefaultParagraphFont"/>
    <w:uiPriority w:val="99"/>
    <w:rPr>
      <w:rFonts w:ascii="Times New Roman" w:hAnsi="Times New Roman" w:cs="Times New Roman"/>
    </w:rPr>
  </w:style>
  <w:style w:type="character" w:customStyle="1" w:styleId="unknown">
    <w:name w:val="unknown"/>
    <w:basedOn w:val="DefaultParagraphFont"/>
    <w:uiPriority w:val="99"/>
    <w:rPr>
      <w:rFonts w:ascii="Times New Roman" w:hAnsi="Times New Roman" w:cs="Times New Roma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868C1"/>
    <w:rPr>
      <w:rFonts w:ascii="Courier New" w:hAnsi="Courier New" w:cs="Courier New"/>
      <w:sz w:val="20"/>
      <w:szCs w:val="20"/>
      <w:lang w:val="uk-UA" w:eastAsia="uk-UA"/>
    </w:rPr>
  </w:style>
  <w:style w:type="paragraph" w:customStyle="1" w:styleId="CharChar">
    <w:name w:val="Char Char"/>
    <w:basedOn w:val="Normal"/>
    <w:uiPriority w:val="99"/>
    <w:pPr>
      <w:spacing w:after="140"/>
    </w:pPr>
    <w:rPr>
      <w:rFonts w:ascii="Arial" w:hAnsi="Arial" w:cs="Arial"/>
      <w:sz w:val="22"/>
      <w:szCs w:val="22"/>
    </w:rPr>
  </w:style>
  <w:style w:type="character" w:customStyle="1" w:styleId="CharCharChar">
    <w:name w:val="Char Char Char"/>
    <w:uiPriority w:val="99"/>
    <w:rPr>
      <w:rFonts w:ascii="Arial" w:hAnsi="Arial" w:cs="Arial"/>
      <w:sz w:val="24"/>
      <w:szCs w:val="24"/>
      <w:lang w:val="uk-UA" w:eastAsia="uk-UA"/>
    </w:rPr>
  </w:style>
  <w:style w:type="paragraph" w:customStyle="1" w:styleId="a">
    <w:name w:val="обычный"/>
    <w:basedOn w:val="Normal"/>
    <w:uiPriority w:val="99"/>
    <w:rPr>
      <w:color w:val="000000"/>
      <w:sz w:val="20"/>
      <w:szCs w:val="20"/>
    </w:rPr>
  </w:style>
  <w:style w:type="character" w:styleId="FollowedHyperlink">
    <w:name w:val="FollowedHyperlink"/>
    <w:basedOn w:val="DefaultParagraphFont"/>
    <w:uiPriority w:val="99"/>
    <w:rPr>
      <w:rFonts w:cstheme="minorBidi"/>
      <w:color w:val="800080"/>
      <w:u w:val="single"/>
    </w:rPr>
  </w:style>
  <w:style w:type="paragraph" w:styleId="ListParagraph">
    <w:name w:val="List Paragraph"/>
    <w:basedOn w:val="Normal"/>
    <w:uiPriority w:val="99"/>
    <w:qFormat/>
    <w:pPr>
      <w:ind w:left="720"/>
    </w:pPr>
  </w:style>
  <w:style w:type="character" w:customStyle="1" w:styleId="hps">
    <w:name w:val="hps"/>
    <w:basedOn w:val="DefaultParagraphFont"/>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pPr>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jqtooltip">
    <w:name w:val="jq_tooltip"/>
    <w:basedOn w:val="DefaultParagraphFont"/>
    <w:uiPriority w:val="99"/>
    <w:rPr>
      <w:rFonts w:ascii="Times New Roman" w:hAnsi="Times New Roman" w:cs="Times New Roman"/>
    </w:rPr>
  </w:style>
  <w:style w:type="paragraph" w:customStyle="1" w:styleId="bodytext">
    <w:name w:val="bodytext"/>
    <w:basedOn w:val="Normal"/>
    <w:uiPriority w:val="99"/>
    <w:pPr>
      <w:spacing w:before="100" w:beforeAutospacing="1" w:after="100" w:afterAutospacing="1"/>
    </w:pPr>
  </w:style>
  <w:style w:type="character" w:styleId="Strong">
    <w:name w:val="Strong"/>
    <w:basedOn w:val="DefaultParagraphFont"/>
    <w:uiPriority w:val="99"/>
    <w:qFormat/>
    <w:rPr>
      <w:rFonts w:cstheme="minorBidi"/>
      <w:b/>
      <w:bCs/>
    </w:rPr>
  </w:style>
  <w:style w:type="paragraph" w:styleId="BodyText3">
    <w:name w:val="Body Text 3"/>
    <w:basedOn w:val="Normal"/>
    <w:link w:val="BodyText3Char"/>
    <w:uiPriority w:val="99"/>
    <w:pPr>
      <w:spacing w:before="240"/>
      <w:jc w:val="both"/>
    </w:pPr>
  </w:style>
  <w:style w:type="character" w:customStyle="1" w:styleId="BodyText3Char">
    <w:name w:val="Body Text 3 Char"/>
    <w:basedOn w:val="DefaultParagraphFont"/>
    <w:link w:val="BodyText3"/>
    <w:uiPriority w:val="99"/>
    <w:rPr>
      <w:rFonts w:ascii="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ua.undp.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undp.org.ua/" TargetMode="External"/><Relationship Id="rId17" Type="http://schemas.openxmlformats.org/officeDocument/2006/relationships/hyperlink" Target="mailto:serhiy.lobanov@undp.org"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dp.org.ua/"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stainia.me/solutions"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246</TotalTime>
  <Pages>27</Pages>
  <Words>5688</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dc:creator>
  <cp:keywords/>
  <dc:description/>
  <cp:lastModifiedBy>Anna</cp:lastModifiedBy>
  <cp:revision>11</cp:revision>
  <cp:lastPrinted>2014-10-24T13:08:00Z</cp:lastPrinted>
  <dcterms:created xsi:type="dcterms:W3CDTF">2014-10-24T10:47:00Z</dcterms:created>
  <dcterms:modified xsi:type="dcterms:W3CDTF">2014-10-27T08:02:00Z</dcterms:modified>
</cp:coreProperties>
</file>